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5B53E" w14:textId="77777777" w:rsidR="000631CA" w:rsidRDefault="00000000">
      <w:pPr>
        <w:pBdr>
          <w:top w:val="nil"/>
          <w:left w:val="nil"/>
          <w:bottom w:val="nil"/>
          <w:right w:val="nil"/>
          <w:between w:val="nil"/>
        </w:pBdr>
        <w:ind w:left="144"/>
        <w:rPr>
          <w:color w:val="000000"/>
        </w:rPr>
      </w:pPr>
      <w:r>
        <w:rPr>
          <w:b/>
          <w:color w:val="000000"/>
          <w:shd w:val="clear" w:color="auto" w:fill="D9D9D9"/>
        </w:rPr>
        <w:t>Aug 17, 2025    </w:t>
      </w:r>
    </w:p>
    <w:p w14:paraId="5BC6BCE6" w14:textId="77777777" w:rsidR="000631CA" w:rsidRDefault="00000000">
      <w:pPr>
        <w:pBdr>
          <w:top w:val="nil"/>
          <w:left w:val="nil"/>
          <w:bottom w:val="nil"/>
          <w:right w:val="nil"/>
          <w:between w:val="nil"/>
        </w:pBdr>
        <w:spacing w:before="240"/>
        <w:ind w:left="144" w:right="86"/>
        <w:rPr>
          <w:color w:val="000000"/>
        </w:rPr>
      </w:pPr>
      <w:r>
        <w:rPr>
          <w:b/>
          <w:color w:val="000000"/>
        </w:rPr>
        <w:t>Welcome!</w:t>
      </w:r>
      <w:r>
        <w:rPr>
          <w:color w:val="000000"/>
        </w:rPr>
        <w:t xml:space="preserve"> </w:t>
      </w:r>
      <w:r>
        <w:rPr>
          <w:i/>
          <w:color w:val="000000"/>
        </w:rPr>
        <w:t>We are so glad you joined us today. </w:t>
      </w:r>
    </w:p>
    <w:p w14:paraId="7249B84A" w14:textId="77777777" w:rsidR="000631CA" w:rsidRDefault="00000000">
      <w:pPr>
        <w:pBdr>
          <w:top w:val="nil"/>
          <w:left w:val="nil"/>
          <w:bottom w:val="nil"/>
          <w:right w:val="nil"/>
          <w:between w:val="nil"/>
        </w:pBdr>
        <w:ind w:left="144" w:right="86"/>
        <w:rPr>
          <w:color w:val="000000"/>
        </w:rPr>
      </w:pPr>
      <w:r>
        <w:rPr>
          <w:i/>
          <w:color w:val="000000"/>
        </w:rPr>
        <w:tab/>
      </w:r>
      <w:r>
        <w:rPr>
          <w:i/>
          <w:color w:val="000000"/>
        </w:rPr>
        <w:tab/>
        <w:t xml:space="preserve"> We pray that you will be blessed! </w:t>
      </w:r>
    </w:p>
    <w:p w14:paraId="112FEEF0" w14:textId="77777777" w:rsidR="000631CA" w:rsidRDefault="000631CA"/>
    <w:p w14:paraId="76EE30FF" w14:textId="77777777" w:rsidR="000631CA" w:rsidRDefault="00000000">
      <w:pPr>
        <w:pBdr>
          <w:top w:val="nil"/>
          <w:left w:val="nil"/>
          <w:bottom w:val="nil"/>
          <w:right w:val="nil"/>
          <w:between w:val="nil"/>
        </w:pBdr>
        <w:ind w:firstLine="144"/>
        <w:rPr>
          <w:color w:val="000000"/>
        </w:rPr>
      </w:pPr>
      <w:r>
        <w:rPr>
          <w:color w:val="000000"/>
        </w:rPr>
        <w:t>Speaker: Pastor Dennis Wenceslao</w:t>
      </w:r>
    </w:p>
    <w:p w14:paraId="2ADA8F3D" w14:textId="5B85F0B9" w:rsidR="000631CA" w:rsidRDefault="00000000">
      <w:pPr>
        <w:pBdr>
          <w:top w:val="nil"/>
          <w:left w:val="nil"/>
          <w:bottom w:val="nil"/>
          <w:right w:val="nil"/>
          <w:between w:val="nil"/>
        </w:pBdr>
        <w:ind w:left="144"/>
        <w:rPr>
          <w:color w:val="000000"/>
        </w:rPr>
      </w:pPr>
      <w:r>
        <w:rPr>
          <w:color w:val="000000"/>
        </w:rPr>
        <w:t xml:space="preserve">Message: </w:t>
      </w:r>
      <w:r w:rsidR="000E058F">
        <w:t>With All Our Might</w:t>
      </w:r>
    </w:p>
    <w:p w14:paraId="1DB5E084" w14:textId="77777777" w:rsidR="000631CA" w:rsidRDefault="00000000">
      <w:pPr>
        <w:pBdr>
          <w:top w:val="nil"/>
          <w:left w:val="nil"/>
          <w:bottom w:val="nil"/>
          <w:right w:val="nil"/>
          <w:between w:val="nil"/>
        </w:pBdr>
        <w:ind w:left="144"/>
        <w:rPr>
          <w:color w:val="000000"/>
        </w:rPr>
      </w:pPr>
      <w:r>
        <w:rPr>
          <w:color w:val="000000"/>
        </w:rPr>
        <w:t>Text: Exodus 15:19-21, 2 Samuel 6:12-22</w:t>
      </w:r>
    </w:p>
    <w:p w14:paraId="6572FB1F" w14:textId="77777777" w:rsidR="000631CA" w:rsidRDefault="000631CA">
      <w:pPr>
        <w:pBdr>
          <w:top w:val="nil"/>
          <w:left w:val="nil"/>
          <w:bottom w:val="nil"/>
          <w:right w:val="nil"/>
          <w:between w:val="nil"/>
        </w:pBdr>
        <w:ind w:left="144"/>
        <w:rPr>
          <w:color w:val="000000"/>
        </w:rPr>
      </w:pPr>
    </w:p>
    <w:p w14:paraId="0718C5EF" w14:textId="77777777" w:rsidR="000631CA" w:rsidRDefault="00000000">
      <w:pPr>
        <w:pBdr>
          <w:top w:val="nil"/>
          <w:left w:val="nil"/>
          <w:bottom w:val="nil"/>
          <w:right w:val="nil"/>
          <w:between w:val="nil"/>
        </w:pBdr>
        <w:ind w:left="144"/>
        <w:rPr>
          <w:color w:val="000000"/>
        </w:rPr>
      </w:pPr>
      <w:r>
        <w:rPr>
          <w:color w:val="000000"/>
        </w:rPr>
        <w:t>Exodus 15:19-21</w:t>
      </w:r>
    </w:p>
    <w:p w14:paraId="5C6E03FD" w14:textId="77777777" w:rsidR="000631CA" w:rsidRDefault="00000000">
      <w:pPr>
        <w:pBdr>
          <w:top w:val="nil"/>
          <w:left w:val="nil"/>
          <w:bottom w:val="nil"/>
          <w:right w:val="nil"/>
          <w:between w:val="nil"/>
        </w:pBdr>
        <w:ind w:left="144"/>
        <w:rPr>
          <w:color w:val="000000"/>
        </w:rPr>
      </w:pPr>
      <w:r>
        <w:rPr>
          <w:color w:val="000000"/>
        </w:rPr>
        <w:t>19 When Pharaoh’s horses, chariots and horsemen went into the sea, the Lord brought the waters of the sea back over them, but the Israelites walked through the sea on dry ground. 20 Then Miriam the prophet, Aaron’s sister, took a timbrel in her hand, and all the women followed her, with timbrels and dancing. 21 Miriam sang to them:</w:t>
      </w:r>
    </w:p>
    <w:p w14:paraId="039BFA86" w14:textId="77777777" w:rsidR="000631CA" w:rsidRDefault="00000000">
      <w:pPr>
        <w:pBdr>
          <w:top w:val="nil"/>
          <w:left w:val="nil"/>
          <w:bottom w:val="nil"/>
          <w:right w:val="nil"/>
          <w:between w:val="nil"/>
        </w:pBdr>
        <w:ind w:left="144"/>
        <w:rPr>
          <w:color w:val="000000"/>
        </w:rPr>
      </w:pPr>
      <w:r>
        <w:rPr>
          <w:color w:val="000000"/>
        </w:rPr>
        <w:t>“Sing to the Lord,</w:t>
      </w:r>
    </w:p>
    <w:p w14:paraId="11E69297" w14:textId="77777777" w:rsidR="000631CA" w:rsidRDefault="00000000">
      <w:pPr>
        <w:pBdr>
          <w:top w:val="nil"/>
          <w:left w:val="nil"/>
          <w:bottom w:val="nil"/>
          <w:right w:val="nil"/>
          <w:between w:val="nil"/>
        </w:pBdr>
        <w:ind w:left="144"/>
        <w:rPr>
          <w:color w:val="000000"/>
        </w:rPr>
      </w:pPr>
      <w:r>
        <w:rPr>
          <w:color w:val="000000"/>
        </w:rPr>
        <w:t xml:space="preserve">    for he is highly exalted.</w:t>
      </w:r>
    </w:p>
    <w:p w14:paraId="55926F44" w14:textId="77777777" w:rsidR="000631CA" w:rsidRDefault="00000000">
      <w:pPr>
        <w:pBdr>
          <w:top w:val="nil"/>
          <w:left w:val="nil"/>
          <w:bottom w:val="nil"/>
          <w:right w:val="nil"/>
          <w:between w:val="nil"/>
        </w:pBdr>
        <w:ind w:left="144"/>
        <w:rPr>
          <w:color w:val="000000"/>
        </w:rPr>
      </w:pPr>
      <w:r>
        <w:rPr>
          <w:color w:val="000000"/>
        </w:rPr>
        <w:t>Both horse and driver</w:t>
      </w:r>
    </w:p>
    <w:p w14:paraId="6DC35752" w14:textId="77777777" w:rsidR="000631CA" w:rsidRDefault="00000000">
      <w:pPr>
        <w:pBdr>
          <w:top w:val="nil"/>
          <w:left w:val="nil"/>
          <w:bottom w:val="nil"/>
          <w:right w:val="nil"/>
          <w:between w:val="nil"/>
        </w:pBdr>
        <w:ind w:left="144"/>
        <w:rPr>
          <w:color w:val="000000"/>
        </w:rPr>
      </w:pPr>
      <w:r>
        <w:rPr>
          <w:color w:val="000000"/>
        </w:rPr>
        <w:t xml:space="preserve">    he has hurled into the sea.”</w:t>
      </w:r>
    </w:p>
    <w:p w14:paraId="79F9D9E6" w14:textId="77777777" w:rsidR="000631CA" w:rsidRDefault="000631CA">
      <w:pPr>
        <w:pBdr>
          <w:top w:val="nil"/>
          <w:left w:val="nil"/>
          <w:bottom w:val="nil"/>
          <w:right w:val="nil"/>
          <w:between w:val="nil"/>
        </w:pBdr>
        <w:ind w:left="144"/>
        <w:rPr>
          <w:color w:val="000000"/>
        </w:rPr>
      </w:pPr>
    </w:p>
    <w:p w14:paraId="0129492A" w14:textId="77777777" w:rsidR="000631CA" w:rsidRDefault="00000000">
      <w:pPr>
        <w:pBdr>
          <w:top w:val="nil"/>
          <w:left w:val="nil"/>
          <w:bottom w:val="nil"/>
          <w:right w:val="nil"/>
          <w:between w:val="nil"/>
        </w:pBdr>
        <w:spacing w:after="120"/>
        <w:ind w:left="144"/>
        <w:rPr>
          <w:b/>
          <w:color w:val="000000"/>
        </w:rPr>
      </w:pPr>
      <w:r>
        <w:rPr>
          <w:b/>
          <w:color w:val="000000"/>
          <w:u w:val="single"/>
        </w:rPr>
        <w:t>Announcements</w:t>
      </w:r>
      <w:r>
        <w:rPr>
          <w:b/>
          <w:color w:val="000000"/>
        </w:rPr>
        <w:t>:</w:t>
      </w:r>
    </w:p>
    <w:p w14:paraId="27E8866F" w14:textId="77777777" w:rsidR="000631CA" w:rsidRDefault="00000000">
      <w:pPr>
        <w:pBdr>
          <w:top w:val="nil"/>
          <w:left w:val="nil"/>
          <w:bottom w:val="nil"/>
          <w:right w:val="nil"/>
          <w:between w:val="nil"/>
        </w:pBdr>
        <w:rPr>
          <w:color w:val="000000"/>
          <w:highlight w:val="white"/>
        </w:rPr>
      </w:pPr>
      <w:r>
        <w:rPr>
          <w:color w:val="000000"/>
          <w:highlight w:val="white"/>
        </w:rPr>
        <w:t xml:space="preserve">1. Praise and Worship Workshop – We will have a half-day workshop for all singers, instrumentalists, and tech team, today, right after the service. </w:t>
      </w:r>
    </w:p>
    <w:p w14:paraId="0A316F07" w14:textId="77777777" w:rsidR="000E058F" w:rsidRDefault="000E058F">
      <w:pPr>
        <w:pBdr>
          <w:top w:val="nil"/>
          <w:left w:val="nil"/>
          <w:bottom w:val="nil"/>
          <w:right w:val="nil"/>
          <w:between w:val="nil"/>
        </w:pBdr>
        <w:rPr>
          <w:color w:val="000000"/>
          <w:highlight w:val="white"/>
        </w:rPr>
      </w:pPr>
    </w:p>
    <w:p w14:paraId="1E7A1051" w14:textId="77777777" w:rsidR="000631CA" w:rsidRDefault="00000000">
      <w:pPr>
        <w:pBdr>
          <w:top w:val="nil"/>
          <w:left w:val="nil"/>
          <w:bottom w:val="nil"/>
          <w:right w:val="nil"/>
          <w:between w:val="nil"/>
        </w:pBdr>
        <w:rPr>
          <w:color w:val="000000"/>
          <w:highlight w:val="white"/>
        </w:rPr>
      </w:pPr>
      <w:r>
        <w:rPr>
          <w:color w:val="000000"/>
          <w:highlight w:val="white"/>
        </w:rPr>
        <w:t>2. Community Outreach: Our church is organizing a musical program to celebrate the third-year anniversary of the Mandarin Congregation's gospel outreach at Arcadia Living, a senior living facility. The event will take place on Saturday, August 23rd at 11:00 AM. We hope to bring joy and comfort to the residents through music and worship, showing our love and support for them. If you are interested in joining the worship team or volunteering, please contact Joseph Cheung for more details.</w:t>
      </w:r>
    </w:p>
    <w:p w14:paraId="342F766A" w14:textId="77777777" w:rsidR="000E058F" w:rsidRDefault="000E058F">
      <w:pPr>
        <w:pBdr>
          <w:top w:val="nil"/>
          <w:left w:val="nil"/>
          <w:bottom w:val="nil"/>
          <w:right w:val="nil"/>
          <w:between w:val="nil"/>
        </w:pBdr>
        <w:rPr>
          <w:color w:val="000000"/>
          <w:highlight w:val="white"/>
        </w:rPr>
      </w:pPr>
    </w:p>
    <w:p w14:paraId="4BD0B70C" w14:textId="77777777" w:rsidR="000631CA" w:rsidRDefault="00000000">
      <w:pPr>
        <w:pBdr>
          <w:top w:val="nil"/>
          <w:left w:val="nil"/>
          <w:bottom w:val="nil"/>
          <w:right w:val="nil"/>
          <w:between w:val="nil"/>
        </w:pBdr>
        <w:rPr>
          <w:color w:val="000000"/>
          <w:highlight w:val="white"/>
        </w:rPr>
      </w:pPr>
      <w:r>
        <w:rPr>
          <w:color w:val="000000"/>
          <w:highlight w:val="white"/>
        </w:rPr>
        <w:t xml:space="preserve">3. We will be conducting Baptismal and Membership classes soon. Please approach P. Dennis if you want to be baptized and to become a member of our church. </w:t>
      </w:r>
    </w:p>
    <w:p w14:paraId="471BCB43" w14:textId="77777777" w:rsidR="000E058F" w:rsidRDefault="000E058F">
      <w:pPr>
        <w:pBdr>
          <w:top w:val="nil"/>
          <w:left w:val="nil"/>
          <w:bottom w:val="nil"/>
          <w:right w:val="nil"/>
          <w:between w:val="nil"/>
        </w:pBdr>
        <w:rPr>
          <w:color w:val="000000"/>
          <w:highlight w:val="white"/>
        </w:rPr>
      </w:pPr>
    </w:p>
    <w:p w14:paraId="1B9532B3" w14:textId="62D200BB" w:rsidR="000E058F" w:rsidRDefault="00000000">
      <w:pPr>
        <w:pBdr>
          <w:top w:val="nil"/>
          <w:left w:val="nil"/>
          <w:bottom w:val="nil"/>
          <w:right w:val="nil"/>
          <w:between w:val="nil"/>
        </w:pBdr>
        <w:rPr>
          <w:color w:val="000000"/>
          <w:highlight w:val="white"/>
        </w:rPr>
      </w:pPr>
      <w:r>
        <w:rPr>
          <w:color w:val="000000"/>
          <w:highlight w:val="white"/>
        </w:rPr>
        <w:t>4. Emotionally Healthy Relationships Course – We will meet on 8/24 at the 2</w:t>
      </w:r>
      <w:r>
        <w:rPr>
          <w:color w:val="000000"/>
          <w:highlight w:val="white"/>
          <w:vertAlign w:val="superscript"/>
        </w:rPr>
        <w:t>nd</w:t>
      </w:r>
      <w:r>
        <w:rPr>
          <w:color w:val="000000"/>
          <w:highlight w:val="white"/>
        </w:rPr>
        <w:t xml:space="preserve"> floor office for the continuation of Lesson 4. Please bring your materials. </w:t>
      </w:r>
    </w:p>
    <w:p w14:paraId="2F4F4EF1" w14:textId="77777777" w:rsidR="000E058F" w:rsidRDefault="000E058F">
      <w:pPr>
        <w:pBdr>
          <w:top w:val="nil"/>
          <w:left w:val="nil"/>
          <w:bottom w:val="nil"/>
          <w:right w:val="nil"/>
          <w:between w:val="nil"/>
        </w:pBdr>
        <w:rPr>
          <w:color w:val="000000"/>
          <w:highlight w:val="white"/>
        </w:rPr>
      </w:pPr>
    </w:p>
    <w:p w14:paraId="74AFDC8A" w14:textId="77777777" w:rsidR="000E058F" w:rsidRDefault="000E058F">
      <w:pPr>
        <w:pBdr>
          <w:top w:val="nil"/>
          <w:left w:val="nil"/>
          <w:bottom w:val="nil"/>
          <w:right w:val="nil"/>
          <w:between w:val="nil"/>
        </w:pBdr>
        <w:rPr>
          <w:color w:val="000000"/>
          <w:highlight w:val="white"/>
        </w:rPr>
      </w:pPr>
    </w:p>
    <w:p w14:paraId="457F46A5" w14:textId="77777777" w:rsidR="000631CA" w:rsidRDefault="00000000">
      <w:pPr>
        <w:pBdr>
          <w:top w:val="nil"/>
          <w:left w:val="nil"/>
          <w:bottom w:val="nil"/>
          <w:right w:val="nil"/>
          <w:between w:val="nil"/>
        </w:pBdr>
        <w:rPr>
          <w:color w:val="000000"/>
          <w:sz w:val="22"/>
          <w:szCs w:val="22"/>
        </w:rPr>
      </w:pPr>
      <w:r>
        <w:rPr>
          <w:b/>
          <w:color w:val="000000"/>
          <w:sz w:val="28"/>
          <w:szCs w:val="28"/>
        </w:rPr>
        <w:t>First Evangelical Church Association</w:t>
      </w:r>
      <w:r>
        <w:rPr>
          <w:color w:val="000000"/>
          <w:sz w:val="22"/>
          <w:szCs w:val="22"/>
        </w:rPr>
        <w:t>  </w:t>
      </w:r>
    </w:p>
    <w:p w14:paraId="3EC609E0" w14:textId="77777777" w:rsidR="000631CA" w:rsidRDefault="00000000">
      <w:pPr>
        <w:numPr>
          <w:ilvl w:val="0"/>
          <w:numId w:val="1"/>
        </w:numPr>
        <w:pBdr>
          <w:top w:val="nil"/>
          <w:left w:val="nil"/>
          <w:bottom w:val="nil"/>
          <w:right w:val="nil"/>
          <w:between w:val="nil"/>
        </w:pBdr>
        <w:spacing w:line="260" w:lineRule="auto"/>
        <w:ind w:left="630" w:hanging="270"/>
        <w:jc w:val="both"/>
        <w:rPr>
          <w:b/>
          <w:color w:val="000000"/>
          <w:sz w:val="22"/>
          <w:szCs w:val="22"/>
        </w:rPr>
      </w:pPr>
      <w:r>
        <w:rPr>
          <w:color w:val="000000"/>
        </w:rPr>
        <w:t> </w:t>
      </w:r>
      <w:r>
        <w:rPr>
          <w:b/>
          <w:color w:val="000000"/>
          <w:sz w:val="22"/>
          <w:szCs w:val="22"/>
        </w:rPr>
        <w:t>FECA 2025 Praise &amp; Worship Joint Missions Conference</w:t>
      </w:r>
    </w:p>
    <w:p w14:paraId="4E75995C" w14:textId="77777777" w:rsidR="000631CA" w:rsidRDefault="00000000">
      <w:pPr>
        <w:pBdr>
          <w:top w:val="nil"/>
          <w:left w:val="nil"/>
          <w:bottom w:val="nil"/>
          <w:right w:val="nil"/>
          <w:between w:val="nil"/>
        </w:pBdr>
        <w:spacing w:line="260" w:lineRule="auto"/>
        <w:ind w:left="634"/>
        <w:jc w:val="both"/>
        <w:rPr>
          <w:b/>
          <w:color w:val="000000"/>
          <w:sz w:val="22"/>
          <w:szCs w:val="22"/>
        </w:rPr>
      </w:pPr>
      <w:r>
        <w:rPr>
          <w:b/>
          <w:color w:val="000000"/>
          <w:sz w:val="22"/>
          <w:szCs w:val="22"/>
        </w:rPr>
        <w:t>October 3, &amp; 4 -- Hilton San Gabriel Valley</w:t>
      </w:r>
    </w:p>
    <w:p w14:paraId="1089471A" w14:textId="77777777" w:rsidR="000631CA" w:rsidRDefault="00000000">
      <w:pPr>
        <w:pBdr>
          <w:top w:val="nil"/>
          <w:left w:val="nil"/>
          <w:bottom w:val="nil"/>
          <w:right w:val="nil"/>
          <w:between w:val="nil"/>
        </w:pBdr>
        <w:spacing w:line="260" w:lineRule="auto"/>
        <w:ind w:left="634"/>
        <w:jc w:val="both"/>
        <w:rPr>
          <w:b/>
          <w:color w:val="000000"/>
          <w:sz w:val="22"/>
          <w:szCs w:val="22"/>
        </w:rPr>
      </w:pPr>
      <w:r>
        <w:rPr>
          <w:b/>
          <w:color w:val="000000"/>
          <w:sz w:val="22"/>
          <w:szCs w:val="22"/>
        </w:rPr>
        <w:t xml:space="preserve">October 5 — Member Churches  </w:t>
      </w:r>
    </w:p>
    <w:p w14:paraId="7D795A67" w14:textId="77777777" w:rsidR="000631CA" w:rsidRDefault="00000000">
      <w:pPr>
        <w:pBdr>
          <w:top w:val="nil"/>
          <w:left w:val="nil"/>
          <w:bottom w:val="nil"/>
          <w:right w:val="nil"/>
          <w:between w:val="nil"/>
        </w:pBdr>
        <w:spacing w:line="260" w:lineRule="auto"/>
        <w:ind w:left="634"/>
        <w:jc w:val="both"/>
        <w:rPr>
          <w:b/>
          <w:color w:val="000000"/>
          <w:sz w:val="20"/>
          <w:szCs w:val="20"/>
        </w:rPr>
      </w:pPr>
      <w:r>
        <w:rPr>
          <w:b/>
          <w:color w:val="000000"/>
          <w:sz w:val="22"/>
          <w:szCs w:val="22"/>
        </w:rPr>
        <w:t xml:space="preserve">Theme: </w:t>
      </w:r>
      <w:r>
        <w:rPr>
          <w:b/>
          <w:i/>
          <w:color w:val="000000"/>
          <w:sz w:val="20"/>
          <w:szCs w:val="20"/>
        </w:rPr>
        <w:t xml:space="preserve">From the Altar to the Nations </w:t>
      </w:r>
      <w:proofErr w:type="gramStart"/>
      <w:r>
        <w:rPr>
          <w:b/>
          <w:i/>
          <w:color w:val="000000"/>
          <w:sz w:val="20"/>
          <w:szCs w:val="20"/>
        </w:rPr>
        <w:t>-  Enter</w:t>
      </w:r>
      <w:proofErr w:type="gramEnd"/>
      <w:r>
        <w:rPr>
          <w:b/>
          <w:i/>
          <w:color w:val="000000"/>
          <w:sz w:val="20"/>
          <w:szCs w:val="20"/>
        </w:rPr>
        <w:t xml:space="preserve"> into Worship. Go Out in Love</w:t>
      </w:r>
      <w:r>
        <w:rPr>
          <w:b/>
          <w:color w:val="000000"/>
          <w:sz w:val="20"/>
          <w:szCs w:val="20"/>
        </w:rPr>
        <w:t xml:space="preserve"> </w:t>
      </w:r>
    </w:p>
    <w:p w14:paraId="6D0EB521" w14:textId="41474250" w:rsidR="000631CA" w:rsidRDefault="00000000">
      <w:pPr>
        <w:pBdr>
          <w:top w:val="nil"/>
          <w:left w:val="nil"/>
          <w:bottom w:val="nil"/>
          <w:right w:val="nil"/>
          <w:between w:val="nil"/>
        </w:pBdr>
        <w:spacing w:line="260" w:lineRule="auto"/>
        <w:ind w:left="634"/>
        <w:jc w:val="both"/>
        <w:rPr>
          <w:color w:val="000000"/>
          <w:sz w:val="22"/>
          <w:szCs w:val="22"/>
        </w:rPr>
      </w:pPr>
      <w:r>
        <w:rPr>
          <w:b/>
          <w:color w:val="000000"/>
          <w:sz w:val="20"/>
          <w:szCs w:val="20"/>
        </w:rPr>
        <w:t xml:space="preserve">             </w:t>
      </w:r>
      <w:r>
        <w:rPr>
          <w:color w:val="000000"/>
          <w:sz w:val="22"/>
          <w:szCs w:val="22"/>
        </w:rPr>
        <w:t>Join us for a powerful weekend where worship inspires purpose, and purpose ignites mission. The Praise &amp; Worship Missions Conference will unite all generations and cultures for an experience that awakens hearts, deepens faith, and sparks a global vision. Whether you’re new to the faith or have walked with Christ for years, this is your invitation to go deeper.</w:t>
      </w:r>
    </w:p>
    <w:p w14:paraId="6847A554" w14:textId="77777777" w:rsidR="000631CA" w:rsidRDefault="00000000">
      <w:pPr>
        <w:pBdr>
          <w:top w:val="nil"/>
          <w:left w:val="nil"/>
          <w:bottom w:val="nil"/>
          <w:right w:val="nil"/>
          <w:between w:val="nil"/>
        </w:pBdr>
        <w:spacing w:line="260" w:lineRule="auto"/>
        <w:ind w:left="634" w:firstLine="522"/>
        <w:jc w:val="both"/>
        <w:rPr>
          <w:b/>
          <w:color w:val="000000"/>
          <w:sz w:val="22"/>
          <w:szCs w:val="22"/>
          <w:u w:val="single"/>
        </w:rPr>
      </w:pPr>
      <w:r>
        <w:rPr>
          <w:color w:val="000000"/>
          <w:sz w:val="22"/>
          <w:szCs w:val="22"/>
        </w:rPr>
        <w:t>Register now at www.feca.org or by scanning the QR codes below. A wonderful Children’s Program will also be available—</w:t>
      </w:r>
      <w:r>
        <w:rPr>
          <w:color w:val="000000"/>
          <w:sz w:val="22"/>
          <w:szCs w:val="22"/>
          <w:u w:val="single"/>
        </w:rPr>
        <w:t>children must be registered as well.</w:t>
      </w:r>
      <w:r>
        <w:rPr>
          <w:noProof/>
        </w:rPr>
        <w:drawing>
          <wp:anchor distT="0" distB="0" distL="114300" distR="114300" simplePos="0" relativeHeight="251658240" behindDoc="0" locked="0" layoutInCell="1" hidden="0" allowOverlap="1" wp14:anchorId="022D7E1B" wp14:editId="264B7E3E">
            <wp:simplePos x="0" y="0"/>
            <wp:positionH relativeFrom="column">
              <wp:posOffset>1600200</wp:posOffset>
            </wp:positionH>
            <wp:positionV relativeFrom="paragraph">
              <wp:posOffset>422275</wp:posOffset>
            </wp:positionV>
            <wp:extent cx="527050" cy="527050"/>
            <wp:effectExtent l="0" t="0" r="0" b="0"/>
            <wp:wrapSquare wrapText="bothSides" distT="0" distB="0" distL="114300" distR="114300"/>
            <wp:docPr id="3" name="image2.jpg" descr="C:\Users\Jolly\Downloads\FECA Official.jpeg"/>
            <wp:cNvGraphicFramePr/>
            <a:graphic xmlns:a="http://schemas.openxmlformats.org/drawingml/2006/main">
              <a:graphicData uri="http://schemas.openxmlformats.org/drawingml/2006/picture">
                <pic:pic xmlns:pic="http://schemas.openxmlformats.org/drawingml/2006/picture">
                  <pic:nvPicPr>
                    <pic:cNvPr id="0" name="image2.jpg" descr="C:\Users\Jolly\Downloads\FECA Official.jpeg"/>
                    <pic:cNvPicPr preferRelativeResize="0"/>
                  </pic:nvPicPr>
                  <pic:blipFill>
                    <a:blip r:embed="rId8"/>
                    <a:srcRect/>
                    <a:stretch>
                      <a:fillRect/>
                    </a:stretch>
                  </pic:blipFill>
                  <pic:spPr>
                    <a:xfrm>
                      <a:off x="0" y="0"/>
                      <a:ext cx="527050" cy="5270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936DF5A" wp14:editId="09234D79">
            <wp:simplePos x="0" y="0"/>
            <wp:positionH relativeFrom="column">
              <wp:posOffset>3571875</wp:posOffset>
            </wp:positionH>
            <wp:positionV relativeFrom="paragraph">
              <wp:posOffset>415290</wp:posOffset>
            </wp:positionV>
            <wp:extent cx="552450" cy="552450"/>
            <wp:effectExtent l="0" t="0" r="0" b="0"/>
            <wp:wrapSquare wrapText="bothSides" distT="0" distB="0" distL="114300" distR="114300"/>
            <wp:docPr id="4" name="image1.png" descr="C:\Users\Jolly\Downloads\CEF QR CODE_GO &amp; TELL WORKSHOP APP FOR STUDENT REGISTRATION (1).png"/>
            <wp:cNvGraphicFramePr/>
            <a:graphic xmlns:a="http://schemas.openxmlformats.org/drawingml/2006/main">
              <a:graphicData uri="http://schemas.openxmlformats.org/drawingml/2006/picture">
                <pic:pic xmlns:pic="http://schemas.openxmlformats.org/drawingml/2006/picture">
                  <pic:nvPicPr>
                    <pic:cNvPr id="0" name="image1.png" descr="C:\Users\Jolly\Downloads\CEF QR CODE_GO &amp; TELL WORKSHOP APP FOR STUDENT REGISTRATION (1).png"/>
                    <pic:cNvPicPr preferRelativeResize="0"/>
                  </pic:nvPicPr>
                  <pic:blipFill>
                    <a:blip r:embed="rId9"/>
                    <a:srcRect/>
                    <a:stretch>
                      <a:fillRect/>
                    </a:stretch>
                  </pic:blipFill>
                  <pic:spPr>
                    <a:xfrm>
                      <a:off x="0" y="0"/>
                      <a:ext cx="552450" cy="552450"/>
                    </a:xfrm>
                    <a:prstGeom prst="rect">
                      <a:avLst/>
                    </a:prstGeom>
                    <a:ln/>
                  </pic:spPr>
                </pic:pic>
              </a:graphicData>
            </a:graphic>
          </wp:anchor>
        </w:drawing>
      </w:r>
    </w:p>
    <w:p w14:paraId="1F9E688D" w14:textId="77777777" w:rsidR="000631CA" w:rsidRDefault="000631CA">
      <w:pPr>
        <w:spacing w:line="280" w:lineRule="auto"/>
        <w:jc w:val="both"/>
        <w:rPr>
          <w:sz w:val="28"/>
          <w:szCs w:val="28"/>
        </w:rPr>
      </w:pPr>
    </w:p>
    <w:p w14:paraId="1B1DA551" w14:textId="77777777" w:rsidR="000631CA" w:rsidRDefault="000631CA">
      <w:pPr>
        <w:spacing w:line="280" w:lineRule="auto"/>
        <w:jc w:val="both"/>
        <w:rPr>
          <w:sz w:val="28"/>
          <w:szCs w:val="28"/>
        </w:rPr>
      </w:pPr>
      <w:bookmarkStart w:id="0" w:name="_heading=h.kxq2ji1rw834" w:colFirst="0" w:colLast="0"/>
      <w:bookmarkEnd w:id="0"/>
    </w:p>
    <w:p w14:paraId="5B5BE1D3" w14:textId="77777777" w:rsidR="000631CA" w:rsidRDefault="00000000">
      <w:pPr>
        <w:spacing w:line="200" w:lineRule="auto"/>
        <w:jc w:val="both"/>
        <w:rPr>
          <w:sz w:val="28"/>
          <w:szCs w:val="28"/>
        </w:rPr>
      </w:pPr>
      <w:r>
        <w:rPr>
          <w:sz w:val="28"/>
          <w:szCs w:val="28"/>
        </w:rPr>
        <w:tab/>
      </w:r>
    </w:p>
    <w:p w14:paraId="6EF34DD7" w14:textId="77777777" w:rsidR="000631CA" w:rsidRDefault="00000000">
      <w:pPr>
        <w:spacing w:line="200" w:lineRule="auto"/>
        <w:jc w:val="both"/>
        <w:rPr>
          <w:b/>
          <w:sz w:val="18"/>
          <w:szCs w:val="18"/>
        </w:rPr>
      </w:pPr>
      <w:r>
        <w:rPr>
          <w:sz w:val="28"/>
          <w:szCs w:val="28"/>
        </w:rPr>
        <w:t xml:space="preserve">                     </w:t>
      </w:r>
      <w:r>
        <w:rPr>
          <w:b/>
          <w:sz w:val="18"/>
          <w:szCs w:val="18"/>
        </w:rPr>
        <w:t xml:space="preserve">                </w:t>
      </w:r>
      <w:r>
        <w:rPr>
          <w:b/>
          <w:sz w:val="18"/>
          <w:szCs w:val="18"/>
          <w:u w:val="single"/>
        </w:rPr>
        <w:t>For Joint Conference</w:t>
      </w:r>
      <w:r>
        <w:rPr>
          <w:b/>
          <w:sz w:val="18"/>
          <w:szCs w:val="18"/>
        </w:rPr>
        <w:t xml:space="preserve">                              </w:t>
      </w:r>
      <w:proofErr w:type="gramStart"/>
      <w:r>
        <w:rPr>
          <w:b/>
          <w:sz w:val="18"/>
          <w:szCs w:val="18"/>
          <w:u w:val="single"/>
        </w:rPr>
        <w:t>For</w:t>
      </w:r>
      <w:proofErr w:type="gramEnd"/>
      <w:r>
        <w:rPr>
          <w:b/>
          <w:sz w:val="18"/>
          <w:szCs w:val="18"/>
          <w:u w:val="single"/>
        </w:rPr>
        <w:t xml:space="preserve"> Children Program</w:t>
      </w:r>
    </w:p>
    <w:p w14:paraId="06FE2A6B" w14:textId="77777777" w:rsidR="000631CA" w:rsidRDefault="00000000">
      <w:pPr>
        <w:numPr>
          <w:ilvl w:val="0"/>
          <w:numId w:val="1"/>
        </w:numPr>
        <w:pBdr>
          <w:top w:val="nil"/>
          <w:left w:val="nil"/>
          <w:bottom w:val="nil"/>
          <w:right w:val="nil"/>
          <w:between w:val="nil"/>
        </w:pBdr>
        <w:spacing w:line="280" w:lineRule="auto"/>
        <w:ind w:left="630" w:hanging="270"/>
        <w:jc w:val="both"/>
        <w:rPr>
          <w:b/>
          <w:color w:val="000000"/>
          <w:sz w:val="22"/>
          <w:szCs w:val="22"/>
        </w:rPr>
      </w:pPr>
      <w:r>
        <w:rPr>
          <w:b/>
          <w:color w:val="000000"/>
          <w:sz w:val="22"/>
          <w:szCs w:val="22"/>
        </w:rPr>
        <w:t>UBSC 35</w:t>
      </w:r>
      <w:r>
        <w:rPr>
          <w:b/>
          <w:color w:val="000000"/>
          <w:sz w:val="22"/>
          <w:szCs w:val="22"/>
          <w:vertAlign w:val="superscript"/>
        </w:rPr>
        <w:t>th</w:t>
      </w:r>
      <w:r>
        <w:rPr>
          <w:b/>
          <w:color w:val="000000"/>
          <w:sz w:val="22"/>
          <w:szCs w:val="22"/>
        </w:rPr>
        <w:t xml:space="preserve"> Anniversary Celebration Fundraising Gala</w:t>
      </w:r>
    </w:p>
    <w:p w14:paraId="5FAE0158" w14:textId="77777777" w:rsidR="000631CA" w:rsidRDefault="00000000">
      <w:pPr>
        <w:pBdr>
          <w:top w:val="nil"/>
          <w:left w:val="nil"/>
          <w:bottom w:val="nil"/>
          <w:right w:val="nil"/>
          <w:between w:val="nil"/>
        </w:pBdr>
        <w:spacing w:line="280" w:lineRule="auto"/>
        <w:ind w:left="634"/>
        <w:jc w:val="both"/>
        <w:rPr>
          <w:color w:val="000000"/>
          <w:sz w:val="22"/>
          <w:szCs w:val="22"/>
        </w:rPr>
      </w:pPr>
      <w:r>
        <w:rPr>
          <w:color w:val="000000"/>
          <w:sz w:val="22"/>
          <w:szCs w:val="22"/>
        </w:rPr>
        <w:t>UBSC cordially invites you to the 35</w:t>
      </w:r>
      <w:r>
        <w:rPr>
          <w:color w:val="000000"/>
          <w:sz w:val="22"/>
          <w:szCs w:val="22"/>
          <w:vertAlign w:val="superscript"/>
        </w:rPr>
        <w:t>th</w:t>
      </w:r>
      <w:r>
        <w:rPr>
          <w:color w:val="000000"/>
          <w:sz w:val="22"/>
          <w:szCs w:val="22"/>
        </w:rPr>
        <w:t xml:space="preserve"> Anniversary Celebration Fundraising Gala</w:t>
      </w:r>
    </w:p>
    <w:p w14:paraId="317668D5" w14:textId="77777777" w:rsidR="000631CA" w:rsidRDefault="00000000">
      <w:pPr>
        <w:pBdr>
          <w:top w:val="nil"/>
          <w:left w:val="nil"/>
          <w:bottom w:val="nil"/>
          <w:right w:val="nil"/>
          <w:between w:val="nil"/>
        </w:pBdr>
        <w:spacing w:line="280" w:lineRule="auto"/>
        <w:ind w:left="634"/>
        <w:jc w:val="both"/>
        <w:rPr>
          <w:color w:val="000000"/>
          <w:sz w:val="22"/>
          <w:szCs w:val="22"/>
        </w:rPr>
      </w:pPr>
      <w:r>
        <w:rPr>
          <w:b/>
          <w:color w:val="000000"/>
          <w:sz w:val="22"/>
          <w:szCs w:val="22"/>
        </w:rPr>
        <w:t>Date/Time</w:t>
      </w:r>
      <w:r>
        <w:rPr>
          <w:color w:val="000000"/>
          <w:sz w:val="22"/>
          <w:szCs w:val="22"/>
        </w:rPr>
        <w:t>: Sunday, August 24, 2025 @5:30 pm</w:t>
      </w:r>
    </w:p>
    <w:p w14:paraId="26A08162" w14:textId="77777777" w:rsidR="000631CA" w:rsidRDefault="00000000">
      <w:pPr>
        <w:pBdr>
          <w:top w:val="nil"/>
          <w:left w:val="nil"/>
          <w:bottom w:val="nil"/>
          <w:right w:val="nil"/>
          <w:between w:val="nil"/>
        </w:pBdr>
        <w:spacing w:line="280" w:lineRule="auto"/>
        <w:ind w:left="634"/>
        <w:jc w:val="both"/>
        <w:rPr>
          <w:color w:val="000000"/>
          <w:sz w:val="22"/>
          <w:szCs w:val="22"/>
        </w:rPr>
      </w:pPr>
      <w:r>
        <w:rPr>
          <w:b/>
          <w:color w:val="000000"/>
          <w:sz w:val="22"/>
          <w:szCs w:val="22"/>
        </w:rPr>
        <w:t>Place:</w:t>
      </w:r>
      <w:r>
        <w:rPr>
          <w:color w:val="000000"/>
          <w:sz w:val="22"/>
          <w:szCs w:val="22"/>
        </w:rPr>
        <w:t xml:space="preserve"> NBC Seafood Restaurant at 404 S. Atlantic Blvd., Monterey Park</w:t>
      </w:r>
    </w:p>
    <w:p w14:paraId="76904372" w14:textId="77777777" w:rsidR="000631CA" w:rsidRDefault="00000000">
      <w:pPr>
        <w:pBdr>
          <w:top w:val="nil"/>
          <w:left w:val="nil"/>
          <w:bottom w:val="nil"/>
          <w:right w:val="nil"/>
          <w:between w:val="nil"/>
        </w:pBdr>
        <w:spacing w:line="280" w:lineRule="auto"/>
        <w:ind w:left="634"/>
        <w:jc w:val="both"/>
        <w:rPr>
          <w:color w:val="000000"/>
          <w:sz w:val="22"/>
          <w:szCs w:val="22"/>
        </w:rPr>
      </w:pPr>
      <w:r>
        <w:rPr>
          <w:b/>
          <w:color w:val="000000"/>
          <w:sz w:val="22"/>
          <w:szCs w:val="22"/>
        </w:rPr>
        <w:t>Cost</w:t>
      </w:r>
      <w:r>
        <w:rPr>
          <w:color w:val="000000"/>
          <w:sz w:val="22"/>
          <w:szCs w:val="22"/>
        </w:rPr>
        <w:t>: $75/ticket, $750/table</w:t>
      </w:r>
    </w:p>
    <w:p w14:paraId="17786B1F" w14:textId="77777777" w:rsidR="000631CA" w:rsidRDefault="00000000">
      <w:pPr>
        <w:pBdr>
          <w:top w:val="nil"/>
          <w:left w:val="nil"/>
          <w:bottom w:val="nil"/>
          <w:right w:val="nil"/>
          <w:between w:val="nil"/>
        </w:pBdr>
        <w:spacing w:line="280" w:lineRule="auto"/>
        <w:ind w:left="634"/>
        <w:jc w:val="both"/>
        <w:rPr>
          <w:color w:val="000000"/>
          <w:sz w:val="22"/>
          <w:szCs w:val="22"/>
        </w:rPr>
      </w:pPr>
      <w:r>
        <w:rPr>
          <w:b/>
          <w:color w:val="000000"/>
          <w:sz w:val="22"/>
          <w:szCs w:val="22"/>
        </w:rPr>
        <w:t>Purchase URL</w:t>
      </w:r>
      <w:r>
        <w:rPr>
          <w:color w:val="000000"/>
          <w:sz w:val="22"/>
          <w:szCs w:val="22"/>
        </w:rPr>
        <w:t xml:space="preserve">: </w:t>
      </w:r>
      <w:hyperlink r:id="rId10">
        <w:r>
          <w:rPr>
            <w:color w:val="000000"/>
            <w:sz w:val="22"/>
            <w:szCs w:val="22"/>
            <w:u w:val="single"/>
          </w:rPr>
          <w:t>https://tinyurl.com/ubscus</w:t>
        </w:r>
      </w:hyperlink>
    </w:p>
    <w:tbl>
      <w:tblPr>
        <w:tblStyle w:val="a"/>
        <w:tblpPr w:leftFromText="180" w:rightFromText="180" w:vertAnchor="text" w:tblpX="8025" w:tblpY="108"/>
        <w:tblW w:w="7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0"/>
        <w:gridCol w:w="844"/>
        <w:gridCol w:w="917"/>
        <w:gridCol w:w="275"/>
        <w:gridCol w:w="643"/>
        <w:gridCol w:w="549"/>
        <w:gridCol w:w="643"/>
        <w:gridCol w:w="549"/>
        <w:gridCol w:w="368"/>
        <w:gridCol w:w="733"/>
        <w:gridCol w:w="153"/>
        <w:gridCol w:w="710"/>
      </w:tblGrid>
      <w:tr w:rsidR="000631CA" w14:paraId="2DF714FD" w14:textId="77777777">
        <w:trPr>
          <w:cantSplit/>
          <w:trHeight w:val="316"/>
        </w:trPr>
        <w:tc>
          <w:tcPr>
            <w:tcW w:w="7275" w:type="dxa"/>
            <w:gridSpan w:val="12"/>
            <w:tcBorders>
              <w:top w:val="single" w:sz="4" w:space="0" w:color="000000"/>
              <w:left w:val="single" w:sz="4" w:space="0" w:color="000000"/>
              <w:bottom w:val="single" w:sz="4" w:space="0" w:color="000000"/>
              <w:right w:val="single" w:sz="4" w:space="0" w:color="000000"/>
            </w:tcBorders>
            <w:vAlign w:val="center"/>
          </w:tcPr>
          <w:p w14:paraId="01B23DBC" w14:textId="77777777" w:rsidR="000631CA" w:rsidRDefault="00000000">
            <w:pPr>
              <w:spacing w:line="260" w:lineRule="auto"/>
              <w:jc w:val="center"/>
              <w:rPr>
                <w:b/>
                <w:sz w:val="18"/>
                <w:szCs w:val="18"/>
              </w:rPr>
            </w:pPr>
            <w:r>
              <w:rPr>
                <w:b/>
                <w:sz w:val="18"/>
                <w:szCs w:val="18"/>
              </w:rPr>
              <w:t>Last Sunday's Worship In-Person Attendance and Offering</w:t>
            </w:r>
          </w:p>
        </w:tc>
      </w:tr>
      <w:tr w:rsidR="000631CA" w14:paraId="1B737DF7" w14:textId="77777777">
        <w:trPr>
          <w:cantSplit/>
          <w:trHeight w:val="248"/>
        </w:trPr>
        <w:tc>
          <w:tcPr>
            <w:tcW w:w="891" w:type="dxa"/>
            <w:vMerge w:val="restart"/>
            <w:tcBorders>
              <w:top w:val="single" w:sz="4" w:space="0" w:color="000000"/>
              <w:left w:val="single" w:sz="4" w:space="0" w:color="000000"/>
              <w:right w:val="single" w:sz="4" w:space="0" w:color="000000"/>
            </w:tcBorders>
            <w:vAlign w:val="center"/>
          </w:tcPr>
          <w:p w14:paraId="7AECF085" w14:textId="77777777" w:rsidR="000631CA" w:rsidRDefault="000631CA">
            <w:pPr>
              <w:tabs>
                <w:tab w:val="left" w:pos="360"/>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jc w:val="center"/>
              <w:rPr>
                <w:sz w:val="14"/>
                <w:szCs w:val="14"/>
              </w:rPr>
            </w:pPr>
          </w:p>
        </w:tc>
        <w:tc>
          <w:tcPr>
            <w:tcW w:w="844" w:type="dxa"/>
            <w:vMerge w:val="restart"/>
            <w:tcBorders>
              <w:top w:val="single" w:sz="4" w:space="0" w:color="000000"/>
              <w:left w:val="single" w:sz="4" w:space="0" w:color="000000"/>
              <w:right w:val="nil"/>
            </w:tcBorders>
            <w:vAlign w:val="center"/>
          </w:tcPr>
          <w:p w14:paraId="6ED42183" w14:textId="77777777" w:rsidR="000631CA" w:rsidRDefault="00000000">
            <w:pPr>
              <w:tabs>
                <w:tab w:val="left" w:pos="360"/>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left="-43" w:right="-43"/>
              <w:jc w:val="center"/>
              <w:rPr>
                <w:b/>
                <w:i/>
                <w:sz w:val="16"/>
                <w:szCs w:val="16"/>
              </w:rPr>
            </w:pPr>
            <w:r>
              <w:rPr>
                <w:b/>
                <w:i/>
                <w:sz w:val="16"/>
                <w:szCs w:val="16"/>
              </w:rPr>
              <w:t>Glendale</w:t>
            </w:r>
          </w:p>
        </w:tc>
        <w:tc>
          <w:tcPr>
            <w:tcW w:w="1835" w:type="dxa"/>
            <w:gridSpan w:val="3"/>
            <w:tcBorders>
              <w:top w:val="single" w:sz="4" w:space="0" w:color="000000"/>
              <w:left w:val="single" w:sz="4" w:space="0" w:color="000000"/>
              <w:right w:val="nil"/>
            </w:tcBorders>
            <w:vAlign w:val="center"/>
          </w:tcPr>
          <w:p w14:paraId="5B16A0E4" w14:textId="77777777" w:rsidR="000631CA" w:rsidRDefault="00000000">
            <w:pPr>
              <w:tabs>
                <w:tab w:val="left" w:pos="360"/>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left="-43" w:right="-43"/>
              <w:jc w:val="center"/>
              <w:rPr>
                <w:b/>
                <w:i/>
                <w:sz w:val="16"/>
                <w:szCs w:val="16"/>
              </w:rPr>
            </w:pPr>
            <w:r>
              <w:rPr>
                <w:b/>
                <w:i/>
                <w:sz w:val="16"/>
                <w:szCs w:val="16"/>
              </w:rPr>
              <w:t>SGV</w:t>
            </w:r>
          </w:p>
        </w:tc>
        <w:tc>
          <w:tcPr>
            <w:tcW w:w="1192" w:type="dxa"/>
            <w:gridSpan w:val="2"/>
            <w:vMerge w:val="restart"/>
            <w:tcBorders>
              <w:top w:val="single" w:sz="4" w:space="0" w:color="000000"/>
              <w:left w:val="single" w:sz="4" w:space="0" w:color="000000"/>
              <w:right w:val="single" w:sz="4" w:space="0" w:color="000000"/>
            </w:tcBorders>
            <w:vAlign w:val="center"/>
          </w:tcPr>
          <w:p w14:paraId="0E271FE0" w14:textId="77777777" w:rsidR="000631CA" w:rsidRDefault="00000000">
            <w:pPr>
              <w:tabs>
                <w:tab w:val="left" w:pos="360"/>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left="-43" w:right="-43"/>
              <w:jc w:val="center"/>
              <w:rPr>
                <w:b/>
                <w:i/>
                <w:sz w:val="16"/>
                <w:szCs w:val="16"/>
              </w:rPr>
            </w:pPr>
            <w:r>
              <w:rPr>
                <w:b/>
                <w:i/>
                <w:sz w:val="16"/>
                <w:szCs w:val="16"/>
              </w:rPr>
              <w:t>Diamond Bar</w:t>
            </w:r>
          </w:p>
        </w:tc>
        <w:tc>
          <w:tcPr>
            <w:tcW w:w="917" w:type="dxa"/>
            <w:gridSpan w:val="2"/>
            <w:vMerge w:val="restart"/>
            <w:tcBorders>
              <w:top w:val="single" w:sz="4" w:space="0" w:color="000000"/>
              <w:left w:val="single" w:sz="4" w:space="0" w:color="000000"/>
              <w:right w:val="single" w:sz="4" w:space="0" w:color="000000"/>
            </w:tcBorders>
            <w:vAlign w:val="center"/>
          </w:tcPr>
          <w:p w14:paraId="0DFE8E13" w14:textId="77777777" w:rsidR="000631CA" w:rsidRDefault="00000000">
            <w:pPr>
              <w:tabs>
                <w:tab w:val="left" w:pos="360"/>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left="-154" w:right="-161"/>
              <w:jc w:val="center"/>
              <w:rPr>
                <w:b/>
                <w:i/>
                <w:sz w:val="16"/>
                <w:szCs w:val="16"/>
              </w:rPr>
            </w:pPr>
            <w:r>
              <w:rPr>
                <w:b/>
                <w:i/>
                <w:sz w:val="16"/>
                <w:szCs w:val="16"/>
              </w:rPr>
              <w:t>ACC</w:t>
            </w:r>
          </w:p>
        </w:tc>
        <w:tc>
          <w:tcPr>
            <w:tcW w:w="1596" w:type="dxa"/>
            <w:gridSpan w:val="3"/>
            <w:tcBorders>
              <w:top w:val="single" w:sz="4" w:space="0" w:color="000000"/>
              <w:left w:val="single" w:sz="4" w:space="0" w:color="000000"/>
              <w:right w:val="single" w:sz="4" w:space="0" w:color="000000"/>
            </w:tcBorders>
            <w:vAlign w:val="center"/>
          </w:tcPr>
          <w:p w14:paraId="799D1D21" w14:textId="77777777" w:rsidR="000631CA" w:rsidRDefault="00000000">
            <w:pPr>
              <w:tabs>
                <w:tab w:val="left" w:pos="360"/>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left="-43" w:right="-43"/>
              <w:jc w:val="center"/>
              <w:rPr>
                <w:b/>
                <w:i/>
                <w:sz w:val="16"/>
                <w:szCs w:val="16"/>
              </w:rPr>
            </w:pPr>
            <w:r>
              <w:rPr>
                <w:b/>
                <w:i/>
                <w:sz w:val="16"/>
                <w:szCs w:val="16"/>
              </w:rPr>
              <w:t>Arcadia</w:t>
            </w:r>
          </w:p>
        </w:tc>
      </w:tr>
      <w:tr w:rsidR="000631CA" w14:paraId="36B223D7" w14:textId="77777777">
        <w:trPr>
          <w:cantSplit/>
          <w:trHeight w:val="250"/>
        </w:trPr>
        <w:tc>
          <w:tcPr>
            <w:tcW w:w="891" w:type="dxa"/>
            <w:vMerge/>
            <w:tcBorders>
              <w:top w:val="single" w:sz="4" w:space="0" w:color="000000"/>
              <w:left w:val="single" w:sz="4" w:space="0" w:color="000000"/>
              <w:right w:val="single" w:sz="4" w:space="0" w:color="000000"/>
            </w:tcBorders>
            <w:vAlign w:val="center"/>
          </w:tcPr>
          <w:p w14:paraId="38B433B0" w14:textId="77777777" w:rsidR="000631CA" w:rsidRDefault="000631CA">
            <w:pPr>
              <w:widowControl w:val="0"/>
              <w:pBdr>
                <w:top w:val="nil"/>
                <w:left w:val="nil"/>
                <w:bottom w:val="nil"/>
                <w:right w:val="nil"/>
                <w:between w:val="nil"/>
              </w:pBdr>
              <w:spacing w:line="276" w:lineRule="auto"/>
              <w:rPr>
                <w:b/>
                <w:i/>
                <w:sz w:val="16"/>
                <w:szCs w:val="16"/>
              </w:rPr>
            </w:pPr>
          </w:p>
        </w:tc>
        <w:tc>
          <w:tcPr>
            <w:tcW w:w="844" w:type="dxa"/>
            <w:vMerge/>
            <w:tcBorders>
              <w:top w:val="single" w:sz="4" w:space="0" w:color="000000"/>
              <w:left w:val="single" w:sz="4" w:space="0" w:color="000000"/>
              <w:right w:val="nil"/>
            </w:tcBorders>
            <w:vAlign w:val="center"/>
          </w:tcPr>
          <w:p w14:paraId="742FC14C" w14:textId="77777777" w:rsidR="000631CA" w:rsidRDefault="000631CA">
            <w:pPr>
              <w:widowControl w:val="0"/>
              <w:pBdr>
                <w:top w:val="nil"/>
                <w:left w:val="nil"/>
                <w:bottom w:val="nil"/>
                <w:right w:val="nil"/>
                <w:between w:val="nil"/>
              </w:pBdr>
              <w:spacing w:line="276" w:lineRule="auto"/>
              <w:rPr>
                <w:b/>
                <w:i/>
                <w:sz w:val="16"/>
                <w:szCs w:val="16"/>
              </w:rPr>
            </w:pPr>
          </w:p>
        </w:tc>
        <w:tc>
          <w:tcPr>
            <w:tcW w:w="917" w:type="dxa"/>
            <w:tcBorders>
              <w:left w:val="single" w:sz="4" w:space="0" w:color="000000"/>
              <w:bottom w:val="single" w:sz="4" w:space="0" w:color="000000"/>
              <w:right w:val="nil"/>
            </w:tcBorders>
            <w:vAlign w:val="center"/>
          </w:tcPr>
          <w:p w14:paraId="6717830F" w14:textId="77777777" w:rsidR="000631CA" w:rsidRDefault="00000000">
            <w:pPr>
              <w:tabs>
                <w:tab w:val="left" w:pos="360"/>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right="-62" w:hanging="73"/>
              <w:jc w:val="center"/>
              <w:rPr>
                <w:b/>
                <w:sz w:val="14"/>
                <w:szCs w:val="14"/>
              </w:rPr>
            </w:pPr>
            <w:r>
              <w:rPr>
                <w:b/>
                <w:i/>
                <w:sz w:val="14"/>
                <w:szCs w:val="14"/>
              </w:rPr>
              <w:t>SGV</w:t>
            </w:r>
          </w:p>
        </w:tc>
        <w:tc>
          <w:tcPr>
            <w:tcW w:w="918" w:type="dxa"/>
            <w:gridSpan w:val="2"/>
            <w:tcBorders>
              <w:left w:val="single" w:sz="4" w:space="0" w:color="000000"/>
              <w:bottom w:val="single" w:sz="4" w:space="0" w:color="000000"/>
              <w:right w:val="nil"/>
            </w:tcBorders>
            <w:vAlign w:val="center"/>
          </w:tcPr>
          <w:p w14:paraId="0C0BB96F" w14:textId="77777777" w:rsidR="000631CA" w:rsidRDefault="00000000">
            <w:pPr>
              <w:tabs>
                <w:tab w:val="left" w:pos="360"/>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right="-62" w:hanging="73"/>
              <w:jc w:val="center"/>
              <w:rPr>
                <w:b/>
                <w:i/>
                <w:sz w:val="14"/>
                <w:szCs w:val="14"/>
              </w:rPr>
            </w:pPr>
            <w:r>
              <w:rPr>
                <w:b/>
                <w:i/>
                <w:sz w:val="14"/>
                <w:szCs w:val="14"/>
              </w:rPr>
              <w:t>HOA</w:t>
            </w:r>
          </w:p>
        </w:tc>
        <w:tc>
          <w:tcPr>
            <w:tcW w:w="1192" w:type="dxa"/>
            <w:gridSpan w:val="2"/>
            <w:vMerge/>
            <w:tcBorders>
              <w:top w:val="single" w:sz="4" w:space="0" w:color="000000"/>
              <w:left w:val="single" w:sz="4" w:space="0" w:color="000000"/>
              <w:right w:val="single" w:sz="4" w:space="0" w:color="000000"/>
            </w:tcBorders>
            <w:vAlign w:val="center"/>
          </w:tcPr>
          <w:p w14:paraId="38D588C7" w14:textId="77777777" w:rsidR="000631CA" w:rsidRDefault="000631CA">
            <w:pPr>
              <w:widowControl w:val="0"/>
              <w:pBdr>
                <w:top w:val="nil"/>
                <w:left w:val="nil"/>
                <w:bottom w:val="nil"/>
                <w:right w:val="nil"/>
                <w:between w:val="nil"/>
              </w:pBdr>
              <w:spacing w:line="276" w:lineRule="auto"/>
              <w:rPr>
                <w:b/>
                <w:i/>
                <w:sz w:val="14"/>
                <w:szCs w:val="14"/>
              </w:rPr>
            </w:pPr>
          </w:p>
        </w:tc>
        <w:tc>
          <w:tcPr>
            <w:tcW w:w="917" w:type="dxa"/>
            <w:gridSpan w:val="2"/>
            <w:vMerge/>
            <w:tcBorders>
              <w:top w:val="single" w:sz="4" w:space="0" w:color="000000"/>
              <w:left w:val="single" w:sz="4" w:space="0" w:color="000000"/>
              <w:right w:val="single" w:sz="4" w:space="0" w:color="000000"/>
            </w:tcBorders>
            <w:vAlign w:val="center"/>
          </w:tcPr>
          <w:p w14:paraId="72ED0FA2" w14:textId="77777777" w:rsidR="000631CA" w:rsidRDefault="000631CA">
            <w:pPr>
              <w:widowControl w:val="0"/>
              <w:pBdr>
                <w:top w:val="nil"/>
                <w:left w:val="nil"/>
                <w:bottom w:val="nil"/>
                <w:right w:val="nil"/>
                <w:between w:val="nil"/>
              </w:pBdr>
              <w:spacing w:line="276" w:lineRule="auto"/>
              <w:rPr>
                <w:b/>
                <w:i/>
                <w:sz w:val="14"/>
                <w:szCs w:val="14"/>
              </w:rPr>
            </w:pPr>
          </w:p>
        </w:tc>
        <w:tc>
          <w:tcPr>
            <w:tcW w:w="886" w:type="dxa"/>
            <w:gridSpan w:val="2"/>
            <w:tcBorders>
              <w:left w:val="single" w:sz="4" w:space="0" w:color="000000"/>
              <w:bottom w:val="single" w:sz="4" w:space="0" w:color="000000"/>
              <w:right w:val="single" w:sz="4" w:space="0" w:color="000000"/>
            </w:tcBorders>
            <w:vAlign w:val="center"/>
          </w:tcPr>
          <w:p w14:paraId="0B7DB5C9" w14:textId="77777777" w:rsidR="000631CA" w:rsidRDefault="00000000">
            <w:pPr>
              <w:tabs>
                <w:tab w:val="left" w:pos="360"/>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right="-108" w:hanging="127"/>
              <w:jc w:val="center"/>
              <w:rPr>
                <w:b/>
                <w:i/>
                <w:sz w:val="14"/>
                <w:szCs w:val="14"/>
              </w:rPr>
            </w:pPr>
            <w:r>
              <w:rPr>
                <w:b/>
                <w:i/>
                <w:sz w:val="14"/>
                <w:szCs w:val="14"/>
              </w:rPr>
              <w:t>Arcadia</w:t>
            </w:r>
          </w:p>
        </w:tc>
        <w:tc>
          <w:tcPr>
            <w:tcW w:w="710" w:type="dxa"/>
            <w:tcBorders>
              <w:left w:val="single" w:sz="4" w:space="0" w:color="000000"/>
              <w:bottom w:val="single" w:sz="4" w:space="0" w:color="000000"/>
              <w:right w:val="single" w:sz="4" w:space="0" w:color="000000"/>
            </w:tcBorders>
            <w:vAlign w:val="center"/>
          </w:tcPr>
          <w:p w14:paraId="70B3A447" w14:textId="77777777" w:rsidR="000631CA" w:rsidRDefault="00000000">
            <w:pPr>
              <w:tabs>
                <w:tab w:val="left" w:pos="360"/>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right="-108" w:hanging="127"/>
              <w:jc w:val="center"/>
              <w:rPr>
                <w:b/>
                <w:i/>
                <w:sz w:val="14"/>
                <w:szCs w:val="14"/>
              </w:rPr>
            </w:pPr>
            <w:r>
              <w:rPr>
                <w:b/>
                <w:i/>
                <w:sz w:val="14"/>
                <w:szCs w:val="14"/>
              </w:rPr>
              <w:t>GCDC</w:t>
            </w:r>
          </w:p>
        </w:tc>
      </w:tr>
      <w:tr w:rsidR="000631CA" w14:paraId="5ED1D468" w14:textId="77777777">
        <w:trPr>
          <w:cantSplit/>
          <w:trHeight w:val="250"/>
        </w:trPr>
        <w:tc>
          <w:tcPr>
            <w:tcW w:w="891" w:type="dxa"/>
            <w:tcBorders>
              <w:top w:val="single" w:sz="4" w:space="0" w:color="000000"/>
              <w:left w:val="single" w:sz="4" w:space="0" w:color="000000"/>
              <w:bottom w:val="dashed" w:sz="4" w:space="0" w:color="DBE5F1"/>
              <w:right w:val="single" w:sz="4" w:space="0" w:color="000000"/>
            </w:tcBorders>
            <w:vAlign w:val="center"/>
          </w:tcPr>
          <w:p w14:paraId="6B15C63F" w14:textId="77777777" w:rsidR="000631CA" w:rsidRDefault="00000000">
            <w:pPr>
              <w:spacing w:line="260" w:lineRule="auto"/>
              <w:ind w:left="-43" w:right="-43"/>
              <w:jc w:val="center"/>
              <w:rPr>
                <w:b/>
                <w:i/>
                <w:sz w:val="14"/>
                <w:szCs w:val="14"/>
              </w:rPr>
            </w:pPr>
            <w:r>
              <w:rPr>
                <w:b/>
                <w:i/>
                <w:sz w:val="14"/>
                <w:szCs w:val="14"/>
              </w:rPr>
              <w:t>Mandarin</w:t>
            </w:r>
          </w:p>
        </w:tc>
        <w:tc>
          <w:tcPr>
            <w:tcW w:w="844" w:type="dxa"/>
            <w:tcBorders>
              <w:top w:val="single" w:sz="4" w:space="0" w:color="000000"/>
              <w:left w:val="nil"/>
              <w:bottom w:val="single" w:sz="4" w:space="0" w:color="DBE5F1"/>
              <w:right w:val="single" w:sz="4" w:space="0" w:color="000000"/>
            </w:tcBorders>
            <w:vAlign w:val="center"/>
          </w:tcPr>
          <w:p w14:paraId="3D63423E" w14:textId="77777777" w:rsidR="000631CA" w:rsidRDefault="00000000">
            <w:pPr>
              <w:pBdr>
                <w:top w:val="nil"/>
                <w:left w:val="nil"/>
                <w:bottom w:val="nil"/>
                <w:right w:val="nil"/>
                <w:between w:val="nil"/>
              </w:pBdr>
              <w:tabs>
                <w:tab w:val="left" w:pos="360"/>
                <w:tab w:val="left" w:pos="944"/>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left="-136" w:right="-86"/>
              <w:jc w:val="center"/>
              <w:rPr>
                <w:color w:val="000000"/>
                <w:sz w:val="16"/>
                <w:szCs w:val="16"/>
              </w:rPr>
            </w:pPr>
            <w:r>
              <w:rPr>
                <w:color w:val="000000"/>
                <w:sz w:val="16"/>
                <w:szCs w:val="16"/>
              </w:rPr>
              <w:t>101</w:t>
            </w:r>
          </w:p>
        </w:tc>
        <w:tc>
          <w:tcPr>
            <w:tcW w:w="917" w:type="dxa"/>
            <w:tcBorders>
              <w:top w:val="single" w:sz="4" w:space="0" w:color="000000"/>
              <w:left w:val="single" w:sz="4" w:space="0" w:color="000000"/>
              <w:bottom w:val="dotted" w:sz="4" w:space="0" w:color="DBE5F1"/>
              <w:right w:val="single" w:sz="4" w:space="0" w:color="000000"/>
            </w:tcBorders>
            <w:vAlign w:val="center"/>
          </w:tcPr>
          <w:p w14:paraId="23F118F8" w14:textId="77777777" w:rsidR="000631CA" w:rsidRDefault="00000000">
            <w:pPr>
              <w:pBdr>
                <w:top w:val="nil"/>
                <w:left w:val="nil"/>
                <w:bottom w:val="nil"/>
                <w:right w:val="nil"/>
                <w:between w:val="nil"/>
              </w:pBdr>
              <w:tabs>
                <w:tab w:val="left" w:pos="360"/>
                <w:tab w:val="left" w:pos="944"/>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left="-136" w:right="-86"/>
              <w:jc w:val="center"/>
              <w:rPr>
                <w:color w:val="000000"/>
                <w:sz w:val="16"/>
                <w:szCs w:val="16"/>
              </w:rPr>
            </w:pPr>
            <w:r>
              <w:rPr>
                <w:color w:val="000000"/>
                <w:sz w:val="16"/>
                <w:szCs w:val="16"/>
              </w:rPr>
              <w:t>246</w:t>
            </w:r>
          </w:p>
        </w:tc>
        <w:tc>
          <w:tcPr>
            <w:tcW w:w="918" w:type="dxa"/>
            <w:gridSpan w:val="2"/>
            <w:tcBorders>
              <w:top w:val="single" w:sz="4" w:space="0" w:color="000000"/>
              <w:left w:val="single" w:sz="4" w:space="0" w:color="000000"/>
              <w:bottom w:val="dotted" w:sz="4" w:space="0" w:color="DBE5F1"/>
              <w:right w:val="single" w:sz="4" w:space="0" w:color="000000"/>
            </w:tcBorders>
            <w:vAlign w:val="center"/>
          </w:tcPr>
          <w:p w14:paraId="7357B0C4" w14:textId="77777777" w:rsidR="000631CA" w:rsidRDefault="00000000">
            <w:pPr>
              <w:pBdr>
                <w:top w:val="nil"/>
                <w:left w:val="nil"/>
                <w:bottom w:val="nil"/>
                <w:right w:val="nil"/>
                <w:between w:val="nil"/>
              </w:pBdr>
              <w:tabs>
                <w:tab w:val="left" w:pos="360"/>
                <w:tab w:val="left" w:pos="944"/>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left="-136" w:right="-86"/>
              <w:jc w:val="center"/>
              <w:rPr>
                <w:color w:val="000000"/>
                <w:sz w:val="16"/>
                <w:szCs w:val="16"/>
              </w:rPr>
            </w:pPr>
            <w:r>
              <w:rPr>
                <w:color w:val="000000"/>
                <w:sz w:val="16"/>
                <w:szCs w:val="16"/>
              </w:rPr>
              <w:t>78</w:t>
            </w:r>
          </w:p>
        </w:tc>
        <w:tc>
          <w:tcPr>
            <w:tcW w:w="1192" w:type="dxa"/>
            <w:gridSpan w:val="2"/>
            <w:tcBorders>
              <w:top w:val="single" w:sz="4" w:space="0" w:color="000000"/>
              <w:left w:val="single" w:sz="4" w:space="0" w:color="000000"/>
              <w:bottom w:val="dotted" w:sz="4" w:space="0" w:color="DBE5F1"/>
              <w:right w:val="single" w:sz="4" w:space="0" w:color="000000"/>
            </w:tcBorders>
            <w:vAlign w:val="center"/>
          </w:tcPr>
          <w:p w14:paraId="062544C5" w14:textId="77777777" w:rsidR="000631CA" w:rsidRDefault="00000000">
            <w:pPr>
              <w:pBdr>
                <w:top w:val="nil"/>
                <w:left w:val="nil"/>
                <w:bottom w:val="nil"/>
                <w:right w:val="nil"/>
                <w:between w:val="nil"/>
              </w:pBdr>
              <w:tabs>
                <w:tab w:val="left" w:pos="360"/>
                <w:tab w:val="left" w:pos="944"/>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left="-136" w:right="-86"/>
              <w:jc w:val="center"/>
              <w:rPr>
                <w:color w:val="000000"/>
                <w:sz w:val="16"/>
                <w:szCs w:val="16"/>
              </w:rPr>
            </w:pPr>
            <w:r>
              <w:rPr>
                <w:color w:val="000000"/>
                <w:sz w:val="16"/>
                <w:szCs w:val="16"/>
              </w:rPr>
              <w:t>86</w:t>
            </w:r>
          </w:p>
        </w:tc>
        <w:tc>
          <w:tcPr>
            <w:tcW w:w="917" w:type="dxa"/>
            <w:gridSpan w:val="2"/>
            <w:tcBorders>
              <w:top w:val="single" w:sz="4" w:space="0" w:color="000000"/>
              <w:left w:val="single" w:sz="4" w:space="0" w:color="000000"/>
              <w:bottom w:val="dotted" w:sz="4" w:space="0" w:color="DBE5F1"/>
              <w:right w:val="single" w:sz="4" w:space="0" w:color="000000"/>
            </w:tcBorders>
            <w:vAlign w:val="center"/>
          </w:tcPr>
          <w:p w14:paraId="5ECBECE4" w14:textId="77777777" w:rsidR="000631CA" w:rsidRDefault="00000000">
            <w:pPr>
              <w:pBdr>
                <w:top w:val="nil"/>
                <w:left w:val="nil"/>
                <w:bottom w:val="nil"/>
                <w:right w:val="nil"/>
                <w:between w:val="nil"/>
              </w:pBdr>
              <w:tabs>
                <w:tab w:val="left" w:pos="360"/>
                <w:tab w:val="left" w:pos="944"/>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left="-136" w:right="-86"/>
              <w:jc w:val="center"/>
              <w:rPr>
                <w:color w:val="000000"/>
                <w:sz w:val="16"/>
                <w:szCs w:val="16"/>
              </w:rPr>
            </w:pPr>
            <w:r>
              <w:rPr>
                <w:color w:val="000000"/>
                <w:sz w:val="16"/>
                <w:szCs w:val="16"/>
              </w:rPr>
              <w:t>--</w:t>
            </w:r>
          </w:p>
        </w:tc>
        <w:tc>
          <w:tcPr>
            <w:tcW w:w="886" w:type="dxa"/>
            <w:gridSpan w:val="2"/>
            <w:tcBorders>
              <w:top w:val="single" w:sz="4" w:space="0" w:color="000000"/>
              <w:left w:val="single" w:sz="4" w:space="0" w:color="000000"/>
              <w:bottom w:val="single" w:sz="4" w:space="0" w:color="DBE5F1"/>
              <w:right w:val="single" w:sz="4" w:space="0" w:color="000000"/>
            </w:tcBorders>
            <w:vAlign w:val="center"/>
          </w:tcPr>
          <w:p w14:paraId="504BD0ED" w14:textId="77777777" w:rsidR="000631CA" w:rsidRDefault="00000000">
            <w:pPr>
              <w:pBdr>
                <w:top w:val="nil"/>
                <w:left w:val="nil"/>
                <w:bottom w:val="nil"/>
                <w:right w:val="nil"/>
                <w:between w:val="nil"/>
              </w:pBdr>
              <w:tabs>
                <w:tab w:val="left" w:pos="360"/>
                <w:tab w:val="left" w:pos="944"/>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left="-136" w:right="-86"/>
              <w:jc w:val="center"/>
              <w:rPr>
                <w:color w:val="000000"/>
                <w:sz w:val="16"/>
                <w:szCs w:val="16"/>
              </w:rPr>
            </w:pPr>
            <w:r>
              <w:rPr>
                <w:color w:val="000000"/>
                <w:sz w:val="16"/>
                <w:szCs w:val="16"/>
              </w:rPr>
              <w:t>44</w:t>
            </w:r>
          </w:p>
        </w:tc>
        <w:tc>
          <w:tcPr>
            <w:tcW w:w="710" w:type="dxa"/>
            <w:tcBorders>
              <w:top w:val="single" w:sz="4" w:space="0" w:color="000000"/>
              <w:left w:val="single" w:sz="4" w:space="0" w:color="000000"/>
              <w:bottom w:val="single" w:sz="4" w:space="0" w:color="DBE5F1"/>
              <w:right w:val="single" w:sz="4" w:space="0" w:color="000000"/>
            </w:tcBorders>
            <w:vAlign w:val="center"/>
          </w:tcPr>
          <w:p w14:paraId="079AF5BC" w14:textId="77777777" w:rsidR="000631CA" w:rsidRDefault="00000000">
            <w:pPr>
              <w:pBdr>
                <w:top w:val="nil"/>
                <w:left w:val="nil"/>
                <w:bottom w:val="nil"/>
                <w:right w:val="nil"/>
                <w:between w:val="nil"/>
              </w:pBdr>
              <w:tabs>
                <w:tab w:val="left" w:pos="360"/>
                <w:tab w:val="left" w:pos="944"/>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left="-136" w:right="-86"/>
              <w:jc w:val="center"/>
              <w:rPr>
                <w:color w:val="000000"/>
                <w:sz w:val="16"/>
                <w:szCs w:val="16"/>
              </w:rPr>
            </w:pPr>
            <w:r>
              <w:rPr>
                <w:color w:val="000000"/>
                <w:sz w:val="16"/>
                <w:szCs w:val="16"/>
              </w:rPr>
              <w:t>11</w:t>
            </w:r>
          </w:p>
        </w:tc>
      </w:tr>
      <w:tr w:rsidR="000631CA" w14:paraId="4E65DAEA" w14:textId="77777777">
        <w:trPr>
          <w:cantSplit/>
          <w:trHeight w:val="250"/>
        </w:trPr>
        <w:tc>
          <w:tcPr>
            <w:tcW w:w="891" w:type="dxa"/>
            <w:tcBorders>
              <w:top w:val="dashed" w:sz="4" w:space="0" w:color="DBE5F1"/>
              <w:left w:val="single" w:sz="4" w:space="0" w:color="000000"/>
              <w:bottom w:val="dashed" w:sz="4" w:space="0" w:color="DBE5F1"/>
              <w:right w:val="single" w:sz="4" w:space="0" w:color="000000"/>
            </w:tcBorders>
            <w:vAlign w:val="center"/>
          </w:tcPr>
          <w:p w14:paraId="32CE92F1" w14:textId="77777777" w:rsidR="000631CA" w:rsidRDefault="00000000">
            <w:pPr>
              <w:spacing w:line="260" w:lineRule="auto"/>
              <w:ind w:left="-43" w:right="-43"/>
              <w:jc w:val="center"/>
              <w:rPr>
                <w:b/>
                <w:i/>
                <w:sz w:val="14"/>
                <w:szCs w:val="14"/>
              </w:rPr>
            </w:pPr>
            <w:r>
              <w:rPr>
                <w:b/>
                <w:i/>
                <w:sz w:val="14"/>
                <w:szCs w:val="14"/>
              </w:rPr>
              <w:t>Cantonese</w:t>
            </w:r>
          </w:p>
        </w:tc>
        <w:tc>
          <w:tcPr>
            <w:tcW w:w="844" w:type="dxa"/>
            <w:tcBorders>
              <w:top w:val="single" w:sz="4" w:space="0" w:color="DBE5F1"/>
              <w:left w:val="nil"/>
              <w:bottom w:val="single" w:sz="4" w:space="0" w:color="DBE5F1"/>
              <w:right w:val="single" w:sz="4" w:space="0" w:color="000000"/>
            </w:tcBorders>
            <w:vAlign w:val="center"/>
          </w:tcPr>
          <w:p w14:paraId="39E7F660" w14:textId="77777777" w:rsidR="000631CA" w:rsidRDefault="00000000">
            <w:pPr>
              <w:pBdr>
                <w:top w:val="nil"/>
                <w:left w:val="nil"/>
                <w:bottom w:val="nil"/>
                <w:right w:val="nil"/>
                <w:between w:val="nil"/>
              </w:pBdr>
              <w:tabs>
                <w:tab w:val="left" w:pos="360"/>
                <w:tab w:val="left" w:pos="944"/>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left="-136" w:right="-86"/>
              <w:jc w:val="center"/>
              <w:rPr>
                <w:color w:val="000000"/>
                <w:sz w:val="16"/>
                <w:szCs w:val="16"/>
              </w:rPr>
            </w:pPr>
            <w:r>
              <w:rPr>
                <w:color w:val="000000"/>
                <w:sz w:val="16"/>
                <w:szCs w:val="16"/>
              </w:rPr>
              <w:t>23</w:t>
            </w:r>
          </w:p>
        </w:tc>
        <w:tc>
          <w:tcPr>
            <w:tcW w:w="917" w:type="dxa"/>
            <w:tcBorders>
              <w:top w:val="dotted" w:sz="4" w:space="0" w:color="DBE5F1"/>
              <w:left w:val="single" w:sz="4" w:space="0" w:color="000000"/>
              <w:bottom w:val="dotted" w:sz="4" w:space="0" w:color="DBE5F1"/>
              <w:right w:val="single" w:sz="4" w:space="0" w:color="000000"/>
            </w:tcBorders>
            <w:vAlign w:val="center"/>
          </w:tcPr>
          <w:p w14:paraId="12E39E04" w14:textId="77777777" w:rsidR="000631CA" w:rsidRDefault="00000000">
            <w:pPr>
              <w:pBdr>
                <w:top w:val="nil"/>
                <w:left w:val="nil"/>
                <w:bottom w:val="nil"/>
                <w:right w:val="nil"/>
                <w:between w:val="nil"/>
              </w:pBdr>
              <w:tabs>
                <w:tab w:val="left" w:pos="360"/>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left="-154" w:right="-161"/>
              <w:jc w:val="center"/>
              <w:rPr>
                <w:color w:val="000000"/>
                <w:sz w:val="16"/>
                <w:szCs w:val="16"/>
              </w:rPr>
            </w:pPr>
            <w:r>
              <w:rPr>
                <w:color w:val="000000"/>
                <w:sz w:val="16"/>
                <w:szCs w:val="16"/>
              </w:rPr>
              <w:t>101</w:t>
            </w:r>
          </w:p>
        </w:tc>
        <w:tc>
          <w:tcPr>
            <w:tcW w:w="918" w:type="dxa"/>
            <w:gridSpan w:val="2"/>
            <w:tcBorders>
              <w:top w:val="dotted" w:sz="4" w:space="0" w:color="DBE5F1"/>
              <w:left w:val="single" w:sz="4" w:space="0" w:color="000000"/>
              <w:bottom w:val="dotted" w:sz="4" w:space="0" w:color="DBE5F1"/>
              <w:right w:val="single" w:sz="4" w:space="0" w:color="000000"/>
            </w:tcBorders>
            <w:vAlign w:val="center"/>
          </w:tcPr>
          <w:p w14:paraId="4131AA76" w14:textId="77777777" w:rsidR="000631CA" w:rsidRDefault="00000000">
            <w:pPr>
              <w:pBdr>
                <w:top w:val="nil"/>
                <w:left w:val="nil"/>
                <w:bottom w:val="nil"/>
                <w:right w:val="nil"/>
                <w:between w:val="nil"/>
              </w:pBdr>
              <w:tabs>
                <w:tab w:val="left" w:pos="360"/>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left="-154" w:right="-161"/>
              <w:jc w:val="center"/>
              <w:rPr>
                <w:color w:val="000000"/>
                <w:sz w:val="16"/>
                <w:szCs w:val="16"/>
              </w:rPr>
            </w:pPr>
            <w:r>
              <w:rPr>
                <w:color w:val="000000"/>
                <w:sz w:val="16"/>
                <w:szCs w:val="16"/>
              </w:rPr>
              <w:t>--</w:t>
            </w:r>
          </w:p>
        </w:tc>
        <w:tc>
          <w:tcPr>
            <w:tcW w:w="1192" w:type="dxa"/>
            <w:gridSpan w:val="2"/>
            <w:tcBorders>
              <w:top w:val="dotted" w:sz="4" w:space="0" w:color="DBE5F1"/>
              <w:left w:val="single" w:sz="4" w:space="0" w:color="000000"/>
              <w:bottom w:val="dotted" w:sz="4" w:space="0" w:color="DBE5F1"/>
              <w:right w:val="single" w:sz="4" w:space="0" w:color="000000"/>
            </w:tcBorders>
            <w:vAlign w:val="center"/>
          </w:tcPr>
          <w:p w14:paraId="296554C0" w14:textId="77777777" w:rsidR="000631CA" w:rsidRDefault="00000000">
            <w:pPr>
              <w:pBdr>
                <w:top w:val="nil"/>
                <w:left w:val="nil"/>
                <w:bottom w:val="nil"/>
                <w:right w:val="nil"/>
                <w:between w:val="nil"/>
              </w:pBdr>
              <w:tabs>
                <w:tab w:val="left" w:pos="360"/>
                <w:tab w:val="left" w:pos="944"/>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left="-136" w:right="-86"/>
              <w:jc w:val="center"/>
              <w:rPr>
                <w:color w:val="000000"/>
                <w:sz w:val="16"/>
                <w:szCs w:val="16"/>
              </w:rPr>
            </w:pPr>
            <w:r>
              <w:rPr>
                <w:color w:val="000000"/>
                <w:sz w:val="16"/>
                <w:szCs w:val="16"/>
              </w:rPr>
              <w:t>91</w:t>
            </w:r>
          </w:p>
        </w:tc>
        <w:tc>
          <w:tcPr>
            <w:tcW w:w="917" w:type="dxa"/>
            <w:gridSpan w:val="2"/>
            <w:tcBorders>
              <w:top w:val="dotted" w:sz="4" w:space="0" w:color="DBE5F1"/>
              <w:left w:val="single" w:sz="4" w:space="0" w:color="000000"/>
              <w:bottom w:val="dotted" w:sz="4" w:space="0" w:color="DBE5F1"/>
              <w:right w:val="single" w:sz="4" w:space="0" w:color="000000"/>
            </w:tcBorders>
            <w:vAlign w:val="center"/>
          </w:tcPr>
          <w:p w14:paraId="2F710219" w14:textId="77777777" w:rsidR="000631CA" w:rsidRDefault="00000000">
            <w:pPr>
              <w:pBdr>
                <w:top w:val="nil"/>
                <w:left w:val="nil"/>
                <w:bottom w:val="nil"/>
                <w:right w:val="nil"/>
                <w:between w:val="nil"/>
              </w:pBdr>
              <w:tabs>
                <w:tab w:val="left" w:pos="360"/>
                <w:tab w:val="left" w:pos="944"/>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left="-136" w:right="-86"/>
              <w:jc w:val="center"/>
              <w:rPr>
                <w:color w:val="000000"/>
                <w:sz w:val="16"/>
                <w:szCs w:val="16"/>
              </w:rPr>
            </w:pPr>
            <w:r>
              <w:rPr>
                <w:color w:val="000000"/>
                <w:sz w:val="16"/>
                <w:szCs w:val="16"/>
              </w:rPr>
              <w:t>--</w:t>
            </w:r>
          </w:p>
        </w:tc>
        <w:tc>
          <w:tcPr>
            <w:tcW w:w="886" w:type="dxa"/>
            <w:gridSpan w:val="2"/>
            <w:tcBorders>
              <w:top w:val="single" w:sz="4" w:space="0" w:color="DBE5F1"/>
              <w:left w:val="single" w:sz="4" w:space="0" w:color="000000"/>
              <w:bottom w:val="single" w:sz="4" w:space="0" w:color="DBE5F1"/>
              <w:right w:val="single" w:sz="4" w:space="0" w:color="000000"/>
            </w:tcBorders>
            <w:vAlign w:val="center"/>
          </w:tcPr>
          <w:p w14:paraId="1D6A4357" w14:textId="77777777" w:rsidR="000631CA" w:rsidRDefault="00000000">
            <w:pPr>
              <w:pBdr>
                <w:top w:val="nil"/>
                <w:left w:val="nil"/>
                <w:bottom w:val="nil"/>
                <w:right w:val="nil"/>
                <w:between w:val="nil"/>
              </w:pBdr>
              <w:tabs>
                <w:tab w:val="left" w:pos="360"/>
                <w:tab w:val="left" w:pos="944"/>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left="-136" w:right="-86"/>
              <w:jc w:val="center"/>
              <w:rPr>
                <w:color w:val="000000"/>
                <w:sz w:val="16"/>
                <w:szCs w:val="16"/>
              </w:rPr>
            </w:pPr>
            <w:r>
              <w:rPr>
                <w:color w:val="000000"/>
                <w:sz w:val="16"/>
                <w:szCs w:val="16"/>
              </w:rPr>
              <w:t>144</w:t>
            </w:r>
          </w:p>
        </w:tc>
        <w:tc>
          <w:tcPr>
            <w:tcW w:w="710" w:type="dxa"/>
            <w:tcBorders>
              <w:top w:val="single" w:sz="4" w:space="0" w:color="DBE5F1"/>
              <w:left w:val="single" w:sz="4" w:space="0" w:color="000000"/>
              <w:bottom w:val="single" w:sz="4" w:space="0" w:color="DBE5F1"/>
              <w:right w:val="single" w:sz="4" w:space="0" w:color="000000"/>
            </w:tcBorders>
            <w:vAlign w:val="center"/>
          </w:tcPr>
          <w:p w14:paraId="10A6144F" w14:textId="77777777" w:rsidR="000631CA" w:rsidRDefault="00000000">
            <w:pPr>
              <w:pBdr>
                <w:top w:val="nil"/>
                <w:left w:val="nil"/>
                <w:bottom w:val="nil"/>
                <w:right w:val="nil"/>
                <w:between w:val="nil"/>
              </w:pBdr>
              <w:tabs>
                <w:tab w:val="left" w:pos="360"/>
                <w:tab w:val="left" w:pos="944"/>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left="-136" w:right="-86"/>
              <w:jc w:val="center"/>
              <w:rPr>
                <w:color w:val="000000"/>
                <w:sz w:val="16"/>
                <w:szCs w:val="16"/>
              </w:rPr>
            </w:pPr>
            <w:r>
              <w:rPr>
                <w:color w:val="000000"/>
                <w:sz w:val="16"/>
                <w:szCs w:val="16"/>
              </w:rPr>
              <w:t>--</w:t>
            </w:r>
          </w:p>
        </w:tc>
      </w:tr>
      <w:tr w:rsidR="000631CA" w14:paraId="4BB00748" w14:textId="77777777">
        <w:trPr>
          <w:cantSplit/>
          <w:trHeight w:val="229"/>
        </w:trPr>
        <w:tc>
          <w:tcPr>
            <w:tcW w:w="891" w:type="dxa"/>
            <w:tcBorders>
              <w:top w:val="dashed" w:sz="4" w:space="0" w:color="DBE5F1"/>
              <w:left w:val="single" w:sz="4" w:space="0" w:color="000000"/>
              <w:bottom w:val="dashed" w:sz="4" w:space="0" w:color="DBE5F1"/>
              <w:right w:val="single" w:sz="4" w:space="0" w:color="000000"/>
            </w:tcBorders>
            <w:vAlign w:val="center"/>
          </w:tcPr>
          <w:p w14:paraId="348C1009" w14:textId="77777777" w:rsidR="000631CA" w:rsidRDefault="00000000">
            <w:pPr>
              <w:spacing w:line="260" w:lineRule="auto"/>
              <w:ind w:left="-43" w:right="-43"/>
              <w:jc w:val="center"/>
              <w:rPr>
                <w:b/>
                <w:i/>
                <w:sz w:val="14"/>
                <w:szCs w:val="14"/>
              </w:rPr>
            </w:pPr>
            <w:r>
              <w:rPr>
                <w:b/>
                <w:i/>
                <w:sz w:val="14"/>
                <w:szCs w:val="14"/>
              </w:rPr>
              <w:t>English</w:t>
            </w:r>
          </w:p>
        </w:tc>
        <w:tc>
          <w:tcPr>
            <w:tcW w:w="844" w:type="dxa"/>
            <w:tcBorders>
              <w:top w:val="single" w:sz="4" w:space="0" w:color="DBE5F1"/>
              <w:left w:val="nil"/>
              <w:bottom w:val="single" w:sz="4" w:space="0" w:color="DBE5F1"/>
              <w:right w:val="single" w:sz="4" w:space="0" w:color="000000"/>
            </w:tcBorders>
            <w:vAlign w:val="center"/>
          </w:tcPr>
          <w:p w14:paraId="7C4FF89E" w14:textId="77777777" w:rsidR="000631CA" w:rsidRDefault="00000000">
            <w:pPr>
              <w:pBdr>
                <w:top w:val="nil"/>
                <w:left w:val="nil"/>
                <w:bottom w:val="nil"/>
                <w:right w:val="nil"/>
                <w:between w:val="nil"/>
              </w:pBdr>
              <w:tabs>
                <w:tab w:val="left" w:pos="360"/>
                <w:tab w:val="left" w:pos="944"/>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left="-136" w:right="-86"/>
              <w:jc w:val="center"/>
              <w:rPr>
                <w:color w:val="000000"/>
                <w:sz w:val="16"/>
                <w:szCs w:val="16"/>
              </w:rPr>
            </w:pPr>
            <w:r>
              <w:rPr>
                <w:color w:val="000000"/>
                <w:sz w:val="16"/>
                <w:szCs w:val="16"/>
              </w:rPr>
              <w:t>138</w:t>
            </w:r>
          </w:p>
        </w:tc>
        <w:tc>
          <w:tcPr>
            <w:tcW w:w="917" w:type="dxa"/>
            <w:tcBorders>
              <w:top w:val="dotted" w:sz="4" w:space="0" w:color="DBE5F1"/>
              <w:left w:val="single" w:sz="4" w:space="0" w:color="000000"/>
              <w:bottom w:val="dotted" w:sz="4" w:space="0" w:color="DBE5F1"/>
              <w:right w:val="single" w:sz="4" w:space="0" w:color="000000"/>
            </w:tcBorders>
            <w:vAlign w:val="center"/>
          </w:tcPr>
          <w:p w14:paraId="2301ACF4" w14:textId="77777777" w:rsidR="000631CA" w:rsidRDefault="00000000">
            <w:pPr>
              <w:pBdr>
                <w:top w:val="nil"/>
                <w:left w:val="nil"/>
                <w:bottom w:val="nil"/>
                <w:right w:val="nil"/>
                <w:between w:val="nil"/>
              </w:pBdr>
              <w:tabs>
                <w:tab w:val="left" w:pos="360"/>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left="-154" w:right="-161"/>
              <w:jc w:val="center"/>
              <w:rPr>
                <w:color w:val="000000"/>
                <w:sz w:val="16"/>
                <w:szCs w:val="16"/>
              </w:rPr>
            </w:pPr>
            <w:r>
              <w:rPr>
                <w:color w:val="000000"/>
                <w:sz w:val="16"/>
                <w:szCs w:val="16"/>
              </w:rPr>
              <w:t>60</w:t>
            </w:r>
          </w:p>
        </w:tc>
        <w:tc>
          <w:tcPr>
            <w:tcW w:w="918" w:type="dxa"/>
            <w:gridSpan w:val="2"/>
            <w:tcBorders>
              <w:top w:val="dotted" w:sz="4" w:space="0" w:color="DBE5F1"/>
              <w:left w:val="single" w:sz="4" w:space="0" w:color="000000"/>
              <w:bottom w:val="dotted" w:sz="4" w:space="0" w:color="DBE5F1"/>
              <w:right w:val="single" w:sz="4" w:space="0" w:color="000000"/>
            </w:tcBorders>
            <w:vAlign w:val="center"/>
          </w:tcPr>
          <w:p w14:paraId="1254C151" w14:textId="77777777" w:rsidR="000631CA" w:rsidRDefault="00000000">
            <w:pPr>
              <w:pBdr>
                <w:top w:val="nil"/>
                <w:left w:val="nil"/>
                <w:bottom w:val="nil"/>
                <w:right w:val="nil"/>
                <w:between w:val="nil"/>
              </w:pBdr>
              <w:tabs>
                <w:tab w:val="left" w:pos="360"/>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left="-154" w:right="-161"/>
              <w:jc w:val="center"/>
              <w:rPr>
                <w:color w:val="000000"/>
                <w:sz w:val="16"/>
                <w:szCs w:val="16"/>
              </w:rPr>
            </w:pPr>
            <w:r>
              <w:rPr>
                <w:color w:val="000000"/>
                <w:sz w:val="16"/>
                <w:szCs w:val="16"/>
              </w:rPr>
              <w:t>--</w:t>
            </w:r>
          </w:p>
        </w:tc>
        <w:tc>
          <w:tcPr>
            <w:tcW w:w="1192" w:type="dxa"/>
            <w:gridSpan w:val="2"/>
            <w:tcBorders>
              <w:top w:val="dotted" w:sz="4" w:space="0" w:color="DBE5F1"/>
              <w:left w:val="single" w:sz="4" w:space="0" w:color="000000"/>
              <w:bottom w:val="dotted" w:sz="4" w:space="0" w:color="DBE5F1"/>
              <w:right w:val="single" w:sz="4" w:space="0" w:color="000000"/>
            </w:tcBorders>
            <w:vAlign w:val="center"/>
          </w:tcPr>
          <w:p w14:paraId="58890E80" w14:textId="77777777" w:rsidR="000631CA" w:rsidRDefault="00000000">
            <w:pPr>
              <w:pBdr>
                <w:top w:val="nil"/>
                <w:left w:val="nil"/>
                <w:bottom w:val="nil"/>
                <w:right w:val="nil"/>
                <w:between w:val="nil"/>
              </w:pBdr>
              <w:tabs>
                <w:tab w:val="left" w:pos="360"/>
                <w:tab w:val="left" w:pos="944"/>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left="-136" w:right="-86"/>
              <w:jc w:val="center"/>
              <w:rPr>
                <w:color w:val="000000"/>
                <w:sz w:val="16"/>
                <w:szCs w:val="16"/>
              </w:rPr>
            </w:pPr>
            <w:r>
              <w:rPr>
                <w:color w:val="000000"/>
                <w:sz w:val="16"/>
                <w:szCs w:val="16"/>
              </w:rPr>
              <w:t>--</w:t>
            </w:r>
          </w:p>
        </w:tc>
        <w:tc>
          <w:tcPr>
            <w:tcW w:w="917" w:type="dxa"/>
            <w:gridSpan w:val="2"/>
            <w:tcBorders>
              <w:top w:val="dotted" w:sz="4" w:space="0" w:color="DBE5F1"/>
              <w:left w:val="single" w:sz="4" w:space="0" w:color="000000"/>
              <w:bottom w:val="dotted" w:sz="4" w:space="0" w:color="DBE5F1"/>
              <w:right w:val="single" w:sz="4" w:space="0" w:color="000000"/>
            </w:tcBorders>
            <w:vAlign w:val="center"/>
          </w:tcPr>
          <w:p w14:paraId="1CFE28AE" w14:textId="77777777" w:rsidR="000631CA" w:rsidRDefault="00000000">
            <w:pPr>
              <w:pBdr>
                <w:top w:val="nil"/>
                <w:left w:val="nil"/>
                <w:bottom w:val="nil"/>
                <w:right w:val="nil"/>
                <w:between w:val="nil"/>
              </w:pBdr>
              <w:tabs>
                <w:tab w:val="left" w:pos="360"/>
                <w:tab w:val="left" w:pos="944"/>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left="-136" w:right="-86"/>
              <w:jc w:val="center"/>
              <w:rPr>
                <w:color w:val="000000"/>
                <w:sz w:val="16"/>
                <w:szCs w:val="16"/>
              </w:rPr>
            </w:pPr>
            <w:r>
              <w:rPr>
                <w:color w:val="000000"/>
                <w:sz w:val="16"/>
                <w:szCs w:val="16"/>
              </w:rPr>
              <w:t>105</w:t>
            </w:r>
          </w:p>
        </w:tc>
        <w:tc>
          <w:tcPr>
            <w:tcW w:w="886" w:type="dxa"/>
            <w:gridSpan w:val="2"/>
            <w:tcBorders>
              <w:top w:val="single" w:sz="4" w:space="0" w:color="DBE5F1"/>
              <w:left w:val="single" w:sz="4" w:space="0" w:color="000000"/>
              <w:bottom w:val="single" w:sz="4" w:space="0" w:color="DBE5F1"/>
              <w:right w:val="single" w:sz="4" w:space="0" w:color="000000"/>
            </w:tcBorders>
            <w:vAlign w:val="center"/>
          </w:tcPr>
          <w:p w14:paraId="5D6B6F6E" w14:textId="77777777" w:rsidR="000631CA" w:rsidRDefault="00000000">
            <w:pPr>
              <w:pBdr>
                <w:top w:val="nil"/>
                <w:left w:val="nil"/>
                <w:bottom w:val="nil"/>
                <w:right w:val="nil"/>
                <w:between w:val="nil"/>
              </w:pBdr>
              <w:tabs>
                <w:tab w:val="left" w:pos="360"/>
                <w:tab w:val="left" w:pos="944"/>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left="-136" w:right="-86"/>
              <w:jc w:val="center"/>
              <w:rPr>
                <w:color w:val="000000"/>
                <w:sz w:val="16"/>
                <w:szCs w:val="16"/>
              </w:rPr>
            </w:pPr>
            <w:r>
              <w:rPr>
                <w:color w:val="000000"/>
                <w:sz w:val="16"/>
                <w:szCs w:val="16"/>
              </w:rPr>
              <w:t>59</w:t>
            </w:r>
          </w:p>
        </w:tc>
        <w:tc>
          <w:tcPr>
            <w:tcW w:w="710" w:type="dxa"/>
            <w:tcBorders>
              <w:top w:val="single" w:sz="4" w:space="0" w:color="DBE5F1"/>
              <w:left w:val="single" w:sz="4" w:space="0" w:color="000000"/>
              <w:bottom w:val="single" w:sz="4" w:space="0" w:color="DBE5F1"/>
              <w:right w:val="single" w:sz="4" w:space="0" w:color="000000"/>
            </w:tcBorders>
            <w:vAlign w:val="center"/>
          </w:tcPr>
          <w:p w14:paraId="7D9EAF17" w14:textId="77777777" w:rsidR="000631CA" w:rsidRDefault="00000000">
            <w:pPr>
              <w:pBdr>
                <w:top w:val="nil"/>
                <w:left w:val="nil"/>
                <w:bottom w:val="nil"/>
                <w:right w:val="nil"/>
                <w:between w:val="nil"/>
              </w:pBdr>
              <w:tabs>
                <w:tab w:val="left" w:pos="360"/>
                <w:tab w:val="left" w:pos="944"/>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left="-136" w:right="-86"/>
              <w:jc w:val="center"/>
              <w:rPr>
                <w:color w:val="000000"/>
                <w:sz w:val="16"/>
                <w:szCs w:val="16"/>
              </w:rPr>
            </w:pPr>
            <w:r>
              <w:rPr>
                <w:color w:val="000000"/>
                <w:sz w:val="16"/>
                <w:szCs w:val="16"/>
              </w:rPr>
              <w:t>--</w:t>
            </w:r>
          </w:p>
        </w:tc>
      </w:tr>
      <w:tr w:rsidR="000631CA" w14:paraId="4F3C1E08" w14:textId="77777777">
        <w:trPr>
          <w:cantSplit/>
          <w:trHeight w:val="250"/>
        </w:trPr>
        <w:tc>
          <w:tcPr>
            <w:tcW w:w="891" w:type="dxa"/>
            <w:tcBorders>
              <w:top w:val="dashed" w:sz="4" w:space="0" w:color="DBE5F1"/>
              <w:left w:val="single" w:sz="4" w:space="0" w:color="000000"/>
              <w:bottom w:val="single" w:sz="4" w:space="0" w:color="000000"/>
              <w:right w:val="single" w:sz="4" w:space="0" w:color="000000"/>
            </w:tcBorders>
            <w:vAlign w:val="center"/>
          </w:tcPr>
          <w:p w14:paraId="3B142DCC" w14:textId="77777777" w:rsidR="000631CA" w:rsidRDefault="00000000">
            <w:pPr>
              <w:spacing w:line="260" w:lineRule="auto"/>
              <w:ind w:left="-43" w:right="-43"/>
              <w:jc w:val="center"/>
              <w:rPr>
                <w:b/>
                <w:i/>
                <w:sz w:val="14"/>
                <w:szCs w:val="14"/>
              </w:rPr>
            </w:pPr>
            <w:r>
              <w:rPr>
                <w:b/>
                <w:i/>
                <w:sz w:val="14"/>
                <w:szCs w:val="14"/>
              </w:rPr>
              <w:t>Youth</w:t>
            </w:r>
          </w:p>
        </w:tc>
        <w:tc>
          <w:tcPr>
            <w:tcW w:w="844" w:type="dxa"/>
            <w:tcBorders>
              <w:top w:val="single" w:sz="4" w:space="0" w:color="DBE5F1"/>
              <w:left w:val="single" w:sz="4" w:space="0" w:color="000000"/>
              <w:bottom w:val="single" w:sz="4" w:space="0" w:color="000000"/>
              <w:right w:val="single" w:sz="4" w:space="0" w:color="000000"/>
            </w:tcBorders>
            <w:vAlign w:val="center"/>
          </w:tcPr>
          <w:p w14:paraId="102DC062" w14:textId="77777777" w:rsidR="000631CA" w:rsidRDefault="00000000">
            <w:pPr>
              <w:pBdr>
                <w:top w:val="nil"/>
                <w:left w:val="nil"/>
                <w:bottom w:val="nil"/>
                <w:right w:val="nil"/>
                <w:between w:val="nil"/>
              </w:pBdr>
              <w:tabs>
                <w:tab w:val="left" w:pos="360"/>
                <w:tab w:val="left" w:pos="944"/>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left="-136" w:right="-86"/>
              <w:jc w:val="center"/>
              <w:rPr>
                <w:color w:val="000000"/>
                <w:sz w:val="16"/>
                <w:szCs w:val="16"/>
              </w:rPr>
            </w:pPr>
            <w:r>
              <w:rPr>
                <w:color w:val="000000"/>
                <w:sz w:val="16"/>
                <w:szCs w:val="16"/>
              </w:rPr>
              <w:t>w/English</w:t>
            </w:r>
          </w:p>
        </w:tc>
        <w:tc>
          <w:tcPr>
            <w:tcW w:w="917" w:type="dxa"/>
            <w:tcBorders>
              <w:top w:val="dotted" w:sz="4" w:space="0" w:color="DBE5F1"/>
              <w:left w:val="single" w:sz="4" w:space="0" w:color="000000"/>
              <w:bottom w:val="single" w:sz="4" w:space="0" w:color="000000"/>
              <w:right w:val="single" w:sz="4" w:space="0" w:color="000000"/>
            </w:tcBorders>
            <w:vAlign w:val="center"/>
          </w:tcPr>
          <w:p w14:paraId="463A17D7" w14:textId="77777777" w:rsidR="000631CA" w:rsidRDefault="00000000">
            <w:pPr>
              <w:pBdr>
                <w:top w:val="nil"/>
                <w:left w:val="nil"/>
                <w:bottom w:val="nil"/>
                <w:right w:val="nil"/>
                <w:between w:val="nil"/>
              </w:pBdr>
              <w:tabs>
                <w:tab w:val="left" w:pos="360"/>
                <w:tab w:val="left" w:pos="944"/>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left="-136" w:right="-86"/>
              <w:jc w:val="center"/>
              <w:rPr>
                <w:color w:val="000000"/>
                <w:sz w:val="16"/>
                <w:szCs w:val="16"/>
              </w:rPr>
            </w:pPr>
            <w:r>
              <w:rPr>
                <w:color w:val="000000"/>
                <w:sz w:val="16"/>
                <w:szCs w:val="16"/>
              </w:rPr>
              <w:t>30</w:t>
            </w:r>
          </w:p>
        </w:tc>
        <w:tc>
          <w:tcPr>
            <w:tcW w:w="918" w:type="dxa"/>
            <w:gridSpan w:val="2"/>
            <w:tcBorders>
              <w:top w:val="dotted" w:sz="4" w:space="0" w:color="DBE5F1"/>
              <w:left w:val="single" w:sz="4" w:space="0" w:color="000000"/>
              <w:bottom w:val="single" w:sz="4" w:space="0" w:color="000000"/>
              <w:right w:val="single" w:sz="4" w:space="0" w:color="000000"/>
            </w:tcBorders>
            <w:vAlign w:val="center"/>
          </w:tcPr>
          <w:p w14:paraId="3DB15B56" w14:textId="77777777" w:rsidR="000631CA" w:rsidRDefault="00000000">
            <w:pPr>
              <w:pBdr>
                <w:top w:val="nil"/>
                <w:left w:val="nil"/>
                <w:bottom w:val="nil"/>
                <w:right w:val="nil"/>
                <w:between w:val="nil"/>
              </w:pBdr>
              <w:tabs>
                <w:tab w:val="left" w:pos="360"/>
                <w:tab w:val="left" w:pos="944"/>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left="-136" w:right="-86"/>
              <w:jc w:val="center"/>
              <w:rPr>
                <w:color w:val="000000"/>
                <w:sz w:val="16"/>
                <w:szCs w:val="16"/>
              </w:rPr>
            </w:pPr>
            <w:r>
              <w:rPr>
                <w:color w:val="000000"/>
                <w:sz w:val="16"/>
                <w:szCs w:val="16"/>
              </w:rPr>
              <w:t>12</w:t>
            </w:r>
          </w:p>
        </w:tc>
        <w:tc>
          <w:tcPr>
            <w:tcW w:w="1192" w:type="dxa"/>
            <w:gridSpan w:val="2"/>
            <w:tcBorders>
              <w:top w:val="dotted" w:sz="4" w:space="0" w:color="DBE5F1"/>
              <w:left w:val="single" w:sz="4" w:space="0" w:color="000000"/>
              <w:bottom w:val="dotted" w:sz="4" w:space="0" w:color="DBE5F1"/>
              <w:right w:val="single" w:sz="4" w:space="0" w:color="000000"/>
            </w:tcBorders>
            <w:vAlign w:val="center"/>
          </w:tcPr>
          <w:p w14:paraId="5809CFFA" w14:textId="77777777" w:rsidR="000631CA" w:rsidRDefault="00000000">
            <w:pPr>
              <w:pBdr>
                <w:top w:val="nil"/>
                <w:left w:val="nil"/>
                <w:bottom w:val="nil"/>
                <w:right w:val="nil"/>
                <w:between w:val="nil"/>
              </w:pBdr>
              <w:tabs>
                <w:tab w:val="left" w:pos="360"/>
                <w:tab w:val="left" w:pos="944"/>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left="-136" w:right="-86"/>
              <w:jc w:val="center"/>
              <w:rPr>
                <w:color w:val="000000"/>
                <w:sz w:val="16"/>
                <w:szCs w:val="16"/>
              </w:rPr>
            </w:pPr>
            <w:r>
              <w:rPr>
                <w:color w:val="000000"/>
                <w:sz w:val="16"/>
                <w:szCs w:val="16"/>
              </w:rPr>
              <w:t>14</w:t>
            </w:r>
          </w:p>
        </w:tc>
        <w:tc>
          <w:tcPr>
            <w:tcW w:w="917" w:type="dxa"/>
            <w:gridSpan w:val="2"/>
            <w:tcBorders>
              <w:top w:val="dotted" w:sz="4" w:space="0" w:color="DBE5F1"/>
              <w:left w:val="single" w:sz="4" w:space="0" w:color="000000"/>
              <w:bottom w:val="single" w:sz="4" w:space="0" w:color="000000"/>
              <w:right w:val="single" w:sz="4" w:space="0" w:color="000000"/>
            </w:tcBorders>
            <w:vAlign w:val="center"/>
          </w:tcPr>
          <w:p w14:paraId="0B7C8C94" w14:textId="77777777" w:rsidR="000631CA" w:rsidRDefault="00000000">
            <w:pPr>
              <w:pBdr>
                <w:top w:val="nil"/>
                <w:left w:val="nil"/>
                <w:bottom w:val="nil"/>
                <w:right w:val="nil"/>
                <w:between w:val="nil"/>
              </w:pBdr>
              <w:tabs>
                <w:tab w:val="left" w:pos="360"/>
                <w:tab w:val="left" w:pos="944"/>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left="-136" w:right="-86"/>
              <w:jc w:val="center"/>
              <w:rPr>
                <w:color w:val="000000"/>
                <w:sz w:val="16"/>
                <w:szCs w:val="16"/>
              </w:rPr>
            </w:pPr>
            <w:r>
              <w:rPr>
                <w:color w:val="000000"/>
                <w:sz w:val="16"/>
                <w:szCs w:val="16"/>
              </w:rPr>
              <w:t>--</w:t>
            </w:r>
          </w:p>
        </w:tc>
        <w:tc>
          <w:tcPr>
            <w:tcW w:w="886" w:type="dxa"/>
            <w:gridSpan w:val="2"/>
            <w:tcBorders>
              <w:top w:val="single" w:sz="4" w:space="0" w:color="DBE5F1"/>
              <w:left w:val="single" w:sz="4" w:space="0" w:color="000000"/>
              <w:bottom w:val="nil"/>
              <w:right w:val="single" w:sz="4" w:space="0" w:color="000000"/>
            </w:tcBorders>
            <w:vAlign w:val="center"/>
          </w:tcPr>
          <w:p w14:paraId="4429CCAD" w14:textId="77777777" w:rsidR="000631CA" w:rsidRDefault="00000000">
            <w:pPr>
              <w:pBdr>
                <w:top w:val="nil"/>
                <w:left w:val="nil"/>
                <w:bottom w:val="nil"/>
                <w:right w:val="nil"/>
                <w:between w:val="nil"/>
              </w:pBdr>
              <w:tabs>
                <w:tab w:val="left" w:pos="360"/>
                <w:tab w:val="left" w:pos="944"/>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left="-136" w:right="-86"/>
              <w:jc w:val="center"/>
              <w:rPr>
                <w:color w:val="000000"/>
                <w:sz w:val="16"/>
                <w:szCs w:val="16"/>
              </w:rPr>
            </w:pPr>
            <w:r>
              <w:rPr>
                <w:color w:val="000000"/>
                <w:sz w:val="16"/>
                <w:szCs w:val="16"/>
              </w:rPr>
              <w:t>17</w:t>
            </w:r>
          </w:p>
        </w:tc>
        <w:tc>
          <w:tcPr>
            <w:tcW w:w="710" w:type="dxa"/>
            <w:tcBorders>
              <w:top w:val="single" w:sz="4" w:space="0" w:color="DBE5F1"/>
              <w:left w:val="single" w:sz="4" w:space="0" w:color="000000"/>
              <w:bottom w:val="nil"/>
              <w:right w:val="single" w:sz="4" w:space="0" w:color="000000"/>
            </w:tcBorders>
            <w:vAlign w:val="center"/>
          </w:tcPr>
          <w:p w14:paraId="129DEA8F" w14:textId="77777777" w:rsidR="000631CA" w:rsidRDefault="00000000">
            <w:pPr>
              <w:pBdr>
                <w:top w:val="nil"/>
                <w:left w:val="nil"/>
                <w:bottom w:val="nil"/>
                <w:right w:val="nil"/>
                <w:between w:val="nil"/>
              </w:pBdr>
              <w:tabs>
                <w:tab w:val="left" w:pos="360"/>
                <w:tab w:val="left" w:pos="944"/>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left="-136" w:right="-86"/>
              <w:jc w:val="center"/>
              <w:rPr>
                <w:color w:val="000000"/>
                <w:sz w:val="16"/>
                <w:szCs w:val="16"/>
              </w:rPr>
            </w:pPr>
            <w:r>
              <w:rPr>
                <w:color w:val="000000"/>
                <w:sz w:val="16"/>
                <w:szCs w:val="16"/>
              </w:rPr>
              <w:t>--</w:t>
            </w:r>
          </w:p>
        </w:tc>
      </w:tr>
      <w:tr w:rsidR="000631CA" w14:paraId="7DB90E53" w14:textId="77777777">
        <w:trPr>
          <w:cantSplit/>
          <w:trHeight w:val="248"/>
        </w:trPr>
        <w:tc>
          <w:tcPr>
            <w:tcW w:w="7275" w:type="dxa"/>
            <w:gridSpan w:val="12"/>
            <w:tcBorders>
              <w:top w:val="single" w:sz="4" w:space="0" w:color="000000"/>
              <w:left w:val="single" w:sz="4" w:space="0" w:color="000000"/>
              <w:bottom w:val="single" w:sz="12" w:space="0" w:color="000000"/>
              <w:right w:val="single" w:sz="4" w:space="0" w:color="000000"/>
            </w:tcBorders>
            <w:vAlign w:val="center"/>
          </w:tcPr>
          <w:p w14:paraId="5058E795" w14:textId="77777777" w:rsidR="000631CA" w:rsidRDefault="00000000">
            <w:pPr>
              <w:spacing w:line="260" w:lineRule="auto"/>
              <w:jc w:val="both"/>
              <w:rPr>
                <w:b/>
                <w:sz w:val="18"/>
                <w:szCs w:val="18"/>
              </w:rPr>
            </w:pPr>
            <w:r>
              <w:rPr>
                <w:b/>
                <w:sz w:val="18"/>
                <w:szCs w:val="18"/>
              </w:rPr>
              <w:t xml:space="preserve">                                                                                                                                       Total: 1,360</w:t>
            </w:r>
          </w:p>
        </w:tc>
      </w:tr>
      <w:tr w:rsidR="000631CA" w14:paraId="4239FFE3" w14:textId="77777777">
        <w:trPr>
          <w:cantSplit/>
          <w:trHeight w:val="248"/>
        </w:trPr>
        <w:tc>
          <w:tcPr>
            <w:tcW w:w="1735" w:type="dxa"/>
            <w:gridSpan w:val="2"/>
            <w:tcBorders>
              <w:top w:val="single" w:sz="4" w:space="0" w:color="000000"/>
              <w:left w:val="single" w:sz="4" w:space="0" w:color="000000"/>
              <w:bottom w:val="single" w:sz="4" w:space="0" w:color="000000"/>
              <w:right w:val="single" w:sz="6" w:space="0" w:color="000000"/>
            </w:tcBorders>
            <w:tcMar>
              <w:left w:w="0" w:type="dxa"/>
              <w:right w:w="0" w:type="dxa"/>
            </w:tcMar>
            <w:vAlign w:val="center"/>
          </w:tcPr>
          <w:p w14:paraId="3F678621" w14:textId="77777777" w:rsidR="000631CA" w:rsidRDefault="000631CA">
            <w:pPr>
              <w:tabs>
                <w:tab w:val="left" w:pos="486"/>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ind w:hanging="54"/>
              <w:jc w:val="center"/>
              <w:rPr>
                <w:sz w:val="18"/>
                <w:szCs w:val="18"/>
              </w:rPr>
            </w:pPr>
          </w:p>
        </w:tc>
        <w:tc>
          <w:tcPr>
            <w:tcW w:w="1192" w:type="dxa"/>
            <w:gridSpan w:val="2"/>
            <w:tcBorders>
              <w:top w:val="single" w:sz="4" w:space="0" w:color="000000"/>
              <w:left w:val="single" w:sz="6" w:space="0" w:color="000000"/>
              <w:bottom w:val="single" w:sz="4" w:space="0" w:color="000000"/>
              <w:right w:val="single" w:sz="4" w:space="0" w:color="000000"/>
            </w:tcBorders>
            <w:tcMar>
              <w:left w:w="0" w:type="dxa"/>
              <w:right w:w="0" w:type="dxa"/>
            </w:tcMar>
            <w:vAlign w:val="center"/>
          </w:tcPr>
          <w:p w14:paraId="0191831F" w14:textId="77777777" w:rsidR="000631CA" w:rsidRDefault="00000000">
            <w:pPr>
              <w:tabs>
                <w:tab w:val="left" w:pos="472"/>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jc w:val="center"/>
              <w:rPr>
                <w:b/>
                <w:sz w:val="16"/>
                <w:szCs w:val="16"/>
              </w:rPr>
            </w:pPr>
            <w:r>
              <w:rPr>
                <w:b/>
                <w:i/>
                <w:sz w:val="16"/>
                <w:szCs w:val="16"/>
              </w:rPr>
              <w:t>Glendale</w:t>
            </w:r>
          </w:p>
        </w:tc>
        <w:tc>
          <w:tcPr>
            <w:tcW w:w="1192"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65FFBA7" w14:textId="77777777" w:rsidR="000631CA" w:rsidRDefault="00000000">
            <w:pPr>
              <w:tabs>
                <w:tab w:val="left" w:pos="400"/>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jc w:val="center"/>
              <w:rPr>
                <w:b/>
                <w:sz w:val="16"/>
                <w:szCs w:val="16"/>
              </w:rPr>
            </w:pPr>
            <w:r>
              <w:rPr>
                <w:b/>
                <w:i/>
                <w:sz w:val="16"/>
                <w:szCs w:val="16"/>
              </w:rPr>
              <w:t>SGV</w:t>
            </w:r>
          </w:p>
        </w:tc>
        <w:tc>
          <w:tcPr>
            <w:tcW w:w="1192" w:type="dxa"/>
            <w:gridSpan w:val="2"/>
            <w:tcBorders>
              <w:top w:val="single" w:sz="4" w:space="0" w:color="000000"/>
              <w:left w:val="single" w:sz="4" w:space="0" w:color="000000"/>
              <w:bottom w:val="single" w:sz="4" w:space="0" w:color="000000"/>
              <w:right w:val="single" w:sz="4" w:space="0" w:color="000000"/>
            </w:tcBorders>
            <w:vAlign w:val="center"/>
          </w:tcPr>
          <w:p w14:paraId="6B4602C5" w14:textId="77777777" w:rsidR="000631CA" w:rsidRDefault="00000000">
            <w:pPr>
              <w:tabs>
                <w:tab w:val="left" w:pos="400"/>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jc w:val="center"/>
              <w:rPr>
                <w:b/>
                <w:i/>
                <w:sz w:val="16"/>
                <w:szCs w:val="16"/>
              </w:rPr>
            </w:pPr>
            <w:r>
              <w:rPr>
                <w:b/>
                <w:i/>
                <w:sz w:val="16"/>
                <w:szCs w:val="16"/>
              </w:rPr>
              <w:t>Diamond Bar</w:t>
            </w:r>
          </w:p>
        </w:tc>
        <w:tc>
          <w:tcPr>
            <w:tcW w:w="1101" w:type="dxa"/>
            <w:gridSpan w:val="2"/>
            <w:tcBorders>
              <w:top w:val="single" w:sz="4" w:space="0" w:color="000000"/>
              <w:left w:val="single" w:sz="4" w:space="0" w:color="000000"/>
              <w:bottom w:val="single" w:sz="4" w:space="0" w:color="000000"/>
              <w:right w:val="single" w:sz="4" w:space="0" w:color="000000"/>
            </w:tcBorders>
            <w:vAlign w:val="center"/>
          </w:tcPr>
          <w:p w14:paraId="77E52158" w14:textId="77777777" w:rsidR="000631CA" w:rsidRDefault="00000000">
            <w:pPr>
              <w:tabs>
                <w:tab w:val="left" w:pos="400"/>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jc w:val="center"/>
              <w:rPr>
                <w:b/>
                <w:i/>
                <w:sz w:val="16"/>
                <w:szCs w:val="16"/>
              </w:rPr>
            </w:pPr>
            <w:r>
              <w:rPr>
                <w:b/>
                <w:i/>
                <w:sz w:val="16"/>
                <w:szCs w:val="16"/>
              </w:rPr>
              <w:t>ACC</w:t>
            </w:r>
          </w:p>
        </w:tc>
        <w:tc>
          <w:tcPr>
            <w:tcW w:w="863"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C3D2ED2" w14:textId="77777777" w:rsidR="000631CA" w:rsidRDefault="00000000">
            <w:pPr>
              <w:tabs>
                <w:tab w:val="left" w:pos="513"/>
                <w:tab w:val="left" w:pos="1440"/>
                <w:tab w:val="left" w:pos="2160"/>
                <w:tab w:val="left" w:pos="2880"/>
                <w:tab w:val="left" w:pos="3600"/>
                <w:tab w:val="left" w:pos="4320"/>
                <w:tab w:val="left" w:pos="5040"/>
                <w:tab w:val="left" w:pos="5760"/>
                <w:tab w:val="left" w:pos="6390"/>
                <w:tab w:val="left" w:pos="7200"/>
                <w:tab w:val="left" w:pos="7920"/>
                <w:tab w:val="left" w:pos="8640"/>
              </w:tabs>
              <w:spacing w:line="260" w:lineRule="auto"/>
              <w:jc w:val="center"/>
              <w:rPr>
                <w:b/>
                <w:sz w:val="16"/>
                <w:szCs w:val="16"/>
              </w:rPr>
            </w:pPr>
            <w:r>
              <w:rPr>
                <w:b/>
                <w:i/>
                <w:sz w:val="16"/>
                <w:szCs w:val="16"/>
              </w:rPr>
              <w:t>Arcadia</w:t>
            </w:r>
          </w:p>
        </w:tc>
      </w:tr>
      <w:tr w:rsidR="000631CA" w14:paraId="320E02D8" w14:textId="77777777">
        <w:trPr>
          <w:cantSplit/>
          <w:trHeight w:val="299"/>
        </w:trPr>
        <w:tc>
          <w:tcPr>
            <w:tcW w:w="1735" w:type="dxa"/>
            <w:gridSpan w:val="2"/>
            <w:tcBorders>
              <w:top w:val="single" w:sz="4" w:space="0" w:color="000000"/>
              <w:left w:val="single" w:sz="4" w:space="0" w:color="000000"/>
              <w:right w:val="single" w:sz="8" w:space="0" w:color="000000"/>
            </w:tcBorders>
            <w:tcMar>
              <w:left w:w="0" w:type="dxa"/>
              <w:right w:w="0" w:type="dxa"/>
            </w:tcMar>
            <w:vAlign w:val="center"/>
          </w:tcPr>
          <w:p w14:paraId="461A79E3" w14:textId="77777777" w:rsidR="000631CA" w:rsidRDefault="00000000">
            <w:pPr>
              <w:spacing w:line="260" w:lineRule="auto"/>
              <w:ind w:left="-43" w:right="-43"/>
              <w:jc w:val="center"/>
              <w:rPr>
                <w:b/>
                <w:i/>
                <w:sz w:val="14"/>
                <w:szCs w:val="14"/>
              </w:rPr>
            </w:pPr>
            <w:r>
              <w:rPr>
                <w:b/>
                <w:i/>
                <w:sz w:val="15"/>
                <w:szCs w:val="15"/>
              </w:rPr>
              <w:t>General Fund</w:t>
            </w:r>
          </w:p>
        </w:tc>
        <w:tc>
          <w:tcPr>
            <w:tcW w:w="1192"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0C2CBD1" w14:textId="77777777" w:rsidR="000631CA" w:rsidRDefault="00000000">
            <w:pPr>
              <w:spacing w:line="260" w:lineRule="auto"/>
              <w:jc w:val="center"/>
              <w:rPr>
                <w:sz w:val="16"/>
                <w:szCs w:val="16"/>
              </w:rPr>
            </w:pPr>
            <w:r>
              <w:rPr>
                <w:sz w:val="16"/>
                <w:szCs w:val="16"/>
              </w:rPr>
              <w:t>18,240.75</w:t>
            </w:r>
          </w:p>
        </w:tc>
        <w:tc>
          <w:tcPr>
            <w:tcW w:w="1192" w:type="dxa"/>
            <w:gridSpan w:val="2"/>
            <w:tcBorders>
              <w:top w:val="single" w:sz="4" w:space="0" w:color="000000"/>
              <w:left w:val="nil"/>
              <w:bottom w:val="single" w:sz="4" w:space="0" w:color="000000"/>
              <w:right w:val="single" w:sz="4" w:space="0" w:color="000000"/>
            </w:tcBorders>
            <w:tcMar>
              <w:left w:w="0" w:type="dxa"/>
              <w:right w:w="0" w:type="dxa"/>
            </w:tcMar>
            <w:vAlign w:val="center"/>
          </w:tcPr>
          <w:p w14:paraId="4C11B5F1" w14:textId="77777777" w:rsidR="000631CA" w:rsidRDefault="00000000">
            <w:pPr>
              <w:spacing w:line="260" w:lineRule="auto"/>
              <w:jc w:val="center"/>
              <w:rPr>
                <w:sz w:val="16"/>
                <w:szCs w:val="16"/>
              </w:rPr>
            </w:pPr>
            <w:r>
              <w:rPr>
                <w:sz w:val="16"/>
                <w:szCs w:val="16"/>
              </w:rPr>
              <w:t>17,651.80</w:t>
            </w:r>
          </w:p>
        </w:tc>
        <w:tc>
          <w:tcPr>
            <w:tcW w:w="1192" w:type="dxa"/>
            <w:gridSpan w:val="2"/>
            <w:tcBorders>
              <w:top w:val="single" w:sz="4" w:space="0" w:color="000000"/>
              <w:left w:val="nil"/>
              <w:bottom w:val="single" w:sz="4" w:space="0" w:color="000000"/>
              <w:right w:val="single" w:sz="4" w:space="0" w:color="000000"/>
            </w:tcBorders>
            <w:vAlign w:val="center"/>
          </w:tcPr>
          <w:p w14:paraId="5E7DAE0D" w14:textId="77777777" w:rsidR="000631CA" w:rsidRDefault="00000000">
            <w:pPr>
              <w:spacing w:line="260" w:lineRule="auto"/>
              <w:jc w:val="center"/>
              <w:rPr>
                <w:sz w:val="16"/>
                <w:szCs w:val="16"/>
              </w:rPr>
            </w:pPr>
            <w:r>
              <w:rPr>
                <w:sz w:val="16"/>
                <w:szCs w:val="16"/>
              </w:rPr>
              <w:t>11,634.61</w:t>
            </w:r>
          </w:p>
        </w:tc>
        <w:tc>
          <w:tcPr>
            <w:tcW w:w="1101" w:type="dxa"/>
            <w:gridSpan w:val="2"/>
            <w:tcBorders>
              <w:top w:val="single" w:sz="4" w:space="0" w:color="000000"/>
              <w:left w:val="nil"/>
              <w:bottom w:val="single" w:sz="4" w:space="0" w:color="000000"/>
              <w:right w:val="single" w:sz="4" w:space="0" w:color="000000"/>
            </w:tcBorders>
            <w:vAlign w:val="center"/>
          </w:tcPr>
          <w:p w14:paraId="168B0350" w14:textId="77777777" w:rsidR="000631CA" w:rsidRDefault="00000000">
            <w:pPr>
              <w:spacing w:line="260" w:lineRule="auto"/>
              <w:jc w:val="center"/>
              <w:rPr>
                <w:sz w:val="16"/>
                <w:szCs w:val="16"/>
              </w:rPr>
            </w:pPr>
            <w:r>
              <w:rPr>
                <w:sz w:val="16"/>
                <w:szCs w:val="16"/>
              </w:rPr>
              <w:t>4,959.72</w:t>
            </w:r>
          </w:p>
        </w:tc>
        <w:tc>
          <w:tcPr>
            <w:tcW w:w="863" w:type="dxa"/>
            <w:gridSpan w:val="2"/>
            <w:tcBorders>
              <w:top w:val="single" w:sz="4" w:space="0" w:color="000000"/>
              <w:left w:val="nil"/>
              <w:bottom w:val="single" w:sz="4" w:space="0" w:color="000000"/>
              <w:right w:val="single" w:sz="4" w:space="0" w:color="000000"/>
            </w:tcBorders>
            <w:tcMar>
              <w:left w:w="0" w:type="dxa"/>
              <w:right w:w="0" w:type="dxa"/>
            </w:tcMar>
            <w:vAlign w:val="center"/>
          </w:tcPr>
          <w:p w14:paraId="6E0ADEB0" w14:textId="77777777" w:rsidR="000631CA" w:rsidRDefault="00000000">
            <w:pPr>
              <w:spacing w:line="260" w:lineRule="auto"/>
              <w:jc w:val="center"/>
              <w:rPr>
                <w:sz w:val="16"/>
                <w:szCs w:val="16"/>
              </w:rPr>
            </w:pPr>
            <w:r>
              <w:rPr>
                <w:sz w:val="16"/>
                <w:szCs w:val="16"/>
              </w:rPr>
              <w:t>38,803.00</w:t>
            </w:r>
          </w:p>
        </w:tc>
      </w:tr>
      <w:tr w:rsidR="000631CA" w14:paraId="335ED1E6" w14:textId="77777777">
        <w:trPr>
          <w:cantSplit/>
          <w:trHeight w:val="299"/>
        </w:trPr>
        <w:tc>
          <w:tcPr>
            <w:tcW w:w="1735" w:type="dxa"/>
            <w:gridSpan w:val="2"/>
            <w:tcBorders>
              <w:top w:val="single" w:sz="4" w:space="0" w:color="000000"/>
              <w:left w:val="single" w:sz="4" w:space="0" w:color="000000"/>
              <w:bottom w:val="single" w:sz="4" w:space="0" w:color="000000"/>
              <w:right w:val="single" w:sz="8" w:space="0" w:color="000000"/>
            </w:tcBorders>
            <w:tcMar>
              <w:left w:w="0" w:type="dxa"/>
              <w:right w:w="0" w:type="dxa"/>
            </w:tcMar>
            <w:vAlign w:val="center"/>
          </w:tcPr>
          <w:p w14:paraId="5E8FEA84" w14:textId="77777777" w:rsidR="000631CA" w:rsidRDefault="00000000">
            <w:pPr>
              <w:spacing w:line="260" w:lineRule="auto"/>
              <w:ind w:left="-43" w:right="-43"/>
              <w:jc w:val="center"/>
              <w:rPr>
                <w:b/>
                <w:i/>
                <w:sz w:val="14"/>
                <w:szCs w:val="14"/>
              </w:rPr>
            </w:pPr>
            <w:r>
              <w:rPr>
                <w:b/>
                <w:i/>
                <w:sz w:val="14"/>
                <w:szCs w:val="14"/>
              </w:rPr>
              <w:t>FECA Mission Fund</w:t>
            </w:r>
          </w:p>
        </w:tc>
        <w:tc>
          <w:tcPr>
            <w:tcW w:w="1192" w:type="dxa"/>
            <w:gridSpan w:val="2"/>
            <w:tcBorders>
              <w:top w:val="nil"/>
              <w:left w:val="single" w:sz="4" w:space="0" w:color="000000"/>
              <w:bottom w:val="single" w:sz="4" w:space="0" w:color="000000"/>
              <w:right w:val="single" w:sz="4" w:space="0" w:color="000000"/>
            </w:tcBorders>
            <w:tcMar>
              <w:left w:w="0" w:type="dxa"/>
              <w:right w:w="0" w:type="dxa"/>
            </w:tcMar>
            <w:vAlign w:val="center"/>
          </w:tcPr>
          <w:p w14:paraId="52249FD2" w14:textId="77777777" w:rsidR="000631CA" w:rsidRDefault="00000000">
            <w:pPr>
              <w:spacing w:line="260" w:lineRule="auto"/>
              <w:jc w:val="center"/>
              <w:rPr>
                <w:sz w:val="16"/>
                <w:szCs w:val="16"/>
              </w:rPr>
            </w:pPr>
            <w:r>
              <w:rPr>
                <w:sz w:val="16"/>
                <w:szCs w:val="16"/>
              </w:rPr>
              <w:t>820.00</w:t>
            </w:r>
          </w:p>
        </w:tc>
        <w:tc>
          <w:tcPr>
            <w:tcW w:w="1192" w:type="dxa"/>
            <w:gridSpan w:val="2"/>
            <w:tcBorders>
              <w:top w:val="nil"/>
              <w:left w:val="nil"/>
              <w:bottom w:val="single" w:sz="4" w:space="0" w:color="000000"/>
              <w:right w:val="single" w:sz="4" w:space="0" w:color="000000"/>
            </w:tcBorders>
            <w:tcMar>
              <w:left w:w="0" w:type="dxa"/>
              <w:right w:w="0" w:type="dxa"/>
            </w:tcMar>
            <w:vAlign w:val="center"/>
          </w:tcPr>
          <w:p w14:paraId="62141B45" w14:textId="77777777" w:rsidR="000631CA" w:rsidRDefault="00000000">
            <w:pPr>
              <w:spacing w:line="260" w:lineRule="auto"/>
              <w:jc w:val="center"/>
              <w:rPr>
                <w:sz w:val="16"/>
                <w:szCs w:val="16"/>
              </w:rPr>
            </w:pPr>
            <w:r>
              <w:rPr>
                <w:sz w:val="16"/>
                <w:szCs w:val="16"/>
              </w:rPr>
              <w:t>392.00</w:t>
            </w:r>
          </w:p>
        </w:tc>
        <w:tc>
          <w:tcPr>
            <w:tcW w:w="1192" w:type="dxa"/>
            <w:gridSpan w:val="2"/>
            <w:tcBorders>
              <w:top w:val="nil"/>
              <w:left w:val="nil"/>
              <w:bottom w:val="single" w:sz="4" w:space="0" w:color="000000"/>
              <w:right w:val="single" w:sz="4" w:space="0" w:color="000000"/>
            </w:tcBorders>
            <w:vAlign w:val="center"/>
          </w:tcPr>
          <w:p w14:paraId="38671A0E" w14:textId="77777777" w:rsidR="000631CA" w:rsidRDefault="00000000">
            <w:pPr>
              <w:spacing w:line="260" w:lineRule="auto"/>
              <w:jc w:val="center"/>
              <w:rPr>
                <w:sz w:val="16"/>
                <w:szCs w:val="16"/>
              </w:rPr>
            </w:pPr>
            <w:r>
              <w:rPr>
                <w:sz w:val="16"/>
                <w:szCs w:val="16"/>
              </w:rPr>
              <w:t>50.00</w:t>
            </w:r>
          </w:p>
        </w:tc>
        <w:tc>
          <w:tcPr>
            <w:tcW w:w="1101" w:type="dxa"/>
            <w:gridSpan w:val="2"/>
            <w:tcBorders>
              <w:top w:val="nil"/>
              <w:left w:val="nil"/>
              <w:bottom w:val="single" w:sz="4" w:space="0" w:color="000000"/>
              <w:right w:val="single" w:sz="4" w:space="0" w:color="000000"/>
            </w:tcBorders>
            <w:vAlign w:val="center"/>
          </w:tcPr>
          <w:p w14:paraId="665F6BD1" w14:textId="77777777" w:rsidR="000631CA" w:rsidRDefault="00000000">
            <w:pPr>
              <w:spacing w:line="260" w:lineRule="auto"/>
              <w:jc w:val="center"/>
              <w:rPr>
                <w:sz w:val="16"/>
                <w:szCs w:val="16"/>
              </w:rPr>
            </w:pPr>
            <w:r>
              <w:rPr>
                <w:sz w:val="16"/>
                <w:szCs w:val="16"/>
              </w:rPr>
              <w:t> --</w:t>
            </w:r>
          </w:p>
        </w:tc>
        <w:tc>
          <w:tcPr>
            <w:tcW w:w="863" w:type="dxa"/>
            <w:gridSpan w:val="2"/>
            <w:tcBorders>
              <w:top w:val="nil"/>
              <w:left w:val="nil"/>
              <w:bottom w:val="single" w:sz="4" w:space="0" w:color="000000"/>
              <w:right w:val="single" w:sz="4" w:space="0" w:color="000000"/>
            </w:tcBorders>
            <w:tcMar>
              <w:left w:w="0" w:type="dxa"/>
              <w:right w:w="0" w:type="dxa"/>
            </w:tcMar>
            <w:vAlign w:val="center"/>
          </w:tcPr>
          <w:p w14:paraId="75B81DDE" w14:textId="77777777" w:rsidR="000631CA" w:rsidRDefault="00000000">
            <w:pPr>
              <w:spacing w:line="260" w:lineRule="auto"/>
              <w:jc w:val="center"/>
              <w:rPr>
                <w:sz w:val="16"/>
                <w:szCs w:val="16"/>
              </w:rPr>
            </w:pPr>
            <w:r>
              <w:rPr>
                <w:sz w:val="16"/>
                <w:szCs w:val="16"/>
              </w:rPr>
              <w:t>400.00</w:t>
            </w:r>
          </w:p>
        </w:tc>
      </w:tr>
      <w:tr w:rsidR="000631CA" w14:paraId="562D6412" w14:textId="77777777">
        <w:trPr>
          <w:cantSplit/>
          <w:trHeight w:val="299"/>
        </w:trPr>
        <w:tc>
          <w:tcPr>
            <w:tcW w:w="1735" w:type="dxa"/>
            <w:gridSpan w:val="2"/>
            <w:tcBorders>
              <w:top w:val="single" w:sz="4" w:space="0" w:color="000000"/>
              <w:left w:val="single" w:sz="4" w:space="0" w:color="000000"/>
              <w:bottom w:val="single" w:sz="12" w:space="0" w:color="000000"/>
              <w:right w:val="single" w:sz="8" w:space="0" w:color="000000"/>
            </w:tcBorders>
            <w:tcMar>
              <w:left w:w="0" w:type="dxa"/>
              <w:right w:w="0" w:type="dxa"/>
            </w:tcMar>
            <w:vAlign w:val="center"/>
          </w:tcPr>
          <w:p w14:paraId="57A72EF5" w14:textId="77777777" w:rsidR="000631CA" w:rsidRDefault="00000000">
            <w:pPr>
              <w:spacing w:line="260" w:lineRule="auto"/>
              <w:ind w:left="-43" w:right="-43"/>
              <w:jc w:val="center"/>
              <w:rPr>
                <w:b/>
                <w:i/>
                <w:sz w:val="14"/>
                <w:szCs w:val="14"/>
              </w:rPr>
            </w:pPr>
            <w:r>
              <w:rPr>
                <w:b/>
                <w:i/>
                <w:sz w:val="15"/>
                <w:szCs w:val="15"/>
              </w:rPr>
              <w:t>Others</w:t>
            </w:r>
          </w:p>
        </w:tc>
        <w:tc>
          <w:tcPr>
            <w:tcW w:w="1192" w:type="dxa"/>
            <w:gridSpan w:val="2"/>
            <w:tcBorders>
              <w:top w:val="single" w:sz="4" w:space="0" w:color="000000"/>
              <w:left w:val="single" w:sz="4" w:space="0" w:color="000000"/>
              <w:bottom w:val="single" w:sz="12" w:space="0" w:color="000000"/>
              <w:right w:val="single" w:sz="4" w:space="0" w:color="000000"/>
            </w:tcBorders>
            <w:tcMar>
              <w:left w:w="0" w:type="dxa"/>
              <w:right w:w="0" w:type="dxa"/>
            </w:tcMar>
            <w:vAlign w:val="center"/>
          </w:tcPr>
          <w:p w14:paraId="43C15501" w14:textId="77777777" w:rsidR="000631CA" w:rsidRDefault="00000000">
            <w:pPr>
              <w:spacing w:line="260" w:lineRule="auto"/>
              <w:jc w:val="center"/>
              <w:rPr>
                <w:sz w:val="16"/>
                <w:szCs w:val="16"/>
              </w:rPr>
            </w:pPr>
            <w:r>
              <w:rPr>
                <w:sz w:val="16"/>
                <w:szCs w:val="16"/>
              </w:rPr>
              <w:t>3,160.00</w:t>
            </w:r>
          </w:p>
        </w:tc>
        <w:tc>
          <w:tcPr>
            <w:tcW w:w="1192" w:type="dxa"/>
            <w:gridSpan w:val="2"/>
            <w:tcBorders>
              <w:top w:val="single" w:sz="4" w:space="0" w:color="000000"/>
              <w:left w:val="nil"/>
              <w:bottom w:val="single" w:sz="12" w:space="0" w:color="000000"/>
              <w:right w:val="single" w:sz="4" w:space="0" w:color="000000"/>
            </w:tcBorders>
            <w:tcMar>
              <w:left w:w="0" w:type="dxa"/>
              <w:right w:w="0" w:type="dxa"/>
            </w:tcMar>
            <w:vAlign w:val="center"/>
          </w:tcPr>
          <w:p w14:paraId="6AE6E5B2" w14:textId="77777777" w:rsidR="000631CA" w:rsidRDefault="00000000">
            <w:pPr>
              <w:spacing w:line="260" w:lineRule="auto"/>
              <w:jc w:val="center"/>
              <w:rPr>
                <w:sz w:val="16"/>
                <w:szCs w:val="16"/>
              </w:rPr>
            </w:pPr>
            <w:r>
              <w:rPr>
                <w:sz w:val="16"/>
                <w:szCs w:val="16"/>
              </w:rPr>
              <w:t>1,900.00</w:t>
            </w:r>
          </w:p>
        </w:tc>
        <w:tc>
          <w:tcPr>
            <w:tcW w:w="1192" w:type="dxa"/>
            <w:gridSpan w:val="2"/>
            <w:tcBorders>
              <w:top w:val="single" w:sz="4" w:space="0" w:color="000000"/>
              <w:left w:val="nil"/>
              <w:bottom w:val="single" w:sz="12" w:space="0" w:color="000000"/>
              <w:right w:val="single" w:sz="4" w:space="0" w:color="000000"/>
            </w:tcBorders>
            <w:vAlign w:val="center"/>
          </w:tcPr>
          <w:p w14:paraId="3706D1CE" w14:textId="77777777" w:rsidR="000631CA" w:rsidRDefault="00000000">
            <w:pPr>
              <w:spacing w:line="260" w:lineRule="auto"/>
              <w:jc w:val="center"/>
              <w:rPr>
                <w:sz w:val="16"/>
                <w:szCs w:val="16"/>
              </w:rPr>
            </w:pPr>
            <w:r>
              <w:rPr>
                <w:sz w:val="16"/>
                <w:szCs w:val="16"/>
              </w:rPr>
              <w:t>42,100.30</w:t>
            </w:r>
          </w:p>
        </w:tc>
        <w:tc>
          <w:tcPr>
            <w:tcW w:w="1101" w:type="dxa"/>
            <w:gridSpan w:val="2"/>
            <w:tcBorders>
              <w:top w:val="single" w:sz="4" w:space="0" w:color="000000"/>
              <w:left w:val="nil"/>
              <w:bottom w:val="single" w:sz="12" w:space="0" w:color="000000"/>
              <w:right w:val="single" w:sz="4" w:space="0" w:color="000000"/>
            </w:tcBorders>
            <w:vAlign w:val="center"/>
          </w:tcPr>
          <w:p w14:paraId="1BAB944B" w14:textId="77777777" w:rsidR="000631CA" w:rsidRDefault="00000000">
            <w:pPr>
              <w:spacing w:line="260" w:lineRule="auto"/>
              <w:jc w:val="center"/>
              <w:rPr>
                <w:sz w:val="16"/>
                <w:szCs w:val="16"/>
              </w:rPr>
            </w:pPr>
            <w:r>
              <w:rPr>
                <w:sz w:val="16"/>
                <w:szCs w:val="16"/>
              </w:rPr>
              <w:t>20.09</w:t>
            </w:r>
          </w:p>
        </w:tc>
        <w:tc>
          <w:tcPr>
            <w:tcW w:w="863" w:type="dxa"/>
            <w:gridSpan w:val="2"/>
            <w:tcBorders>
              <w:top w:val="single" w:sz="4" w:space="0" w:color="000000"/>
              <w:left w:val="nil"/>
              <w:bottom w:val="single" w:sz="12" w:space="0" w:color="000000"/>
              <w:right w:val="single" w:sz="4" w:space="0" w:color="000000"/>
            </w:tcBorders>
            <w:tcMar>
              <w:left w:w="0" w:type="dxa"/>
              <w:right w:w="0" w:type="dxa"/>
            </w:tcMar>
            <w:vAlign w:val="center"/>
          </w:tcPr>
          <w:p w14:paraId="2064CD86" w14:textId="77777777" w:rsidR="000631CA" w:rsidRDefault="00000000">
            <w:pPr>
              <w:spacing w:line="260" w:lineRule="auto"/>
              <w:jc w:val="center"/>
              <w:rPr>
                <w:sz w:val="16"/>
                <w:szCs w:val="16"/>
              </w:rPr>
            </w:pPr>
            <w:r>
              <w:rPr>
                <w:sz w:val="16"/>
                <w:szCs w:val="16"/>
              </w:rPr>
              <w:t>2,331.00</w:t>
            </w:r>
          </w:p>
        </w:tc>
      </w:tr>
      <w:tr w:rsidR="000631CA" w14:paraId="6F910DBE" w14:textId="77777777">
        <w:trPr>
          <w:cantSplit/>
          <w:trHeight w:val="299"/>
        </w:trPr>
        <w:tc>
          <w:tcPr>
            <w:tcW w:w="1735" w:type="dxa"/>
            <w:gridSpan w:val="2"/>
            <w:tcBorders>
              <w:top w:val="single" w:sz="4" w:space="0" w:color="000000"/>
              <w:left w:val="single" w:sz="4" w:space="0" w:color="000000"/>
              <w:bottom w:val="single" w:sz="4" w:space="0" w:color="000000"/>
              <w:right w:val="single" w:sz="6" w:space="0" w:color="000000"/>
            </w:tcBorders>
            <w:tcMar>
              <w:left w:w="0" w:type="dxa"/>
              <w:right w:w="0" w:type="dxa"/>
            </w:tcMar>
            <w:vAlign w:val="center"/>
          </w:tcPr>
          <w:p w14:paraId="2664F0F0" w14:textId="77777777" w:rsidR="000631CA" w:rsidRDefault="00000000">
            <w:pPr>
              <w:spacing w:line="260" w:lineRule="auto"/>
              <w:ind w:left="-43" w:right="-43"/>
              <w:jc w:val="center"/>
              <w:rPr>
                <w:b/>
                <w:i/>
                <w:sz w:val="14"/>
                <w:szCs w:val="14"/>
              </w:rPr>
            </w:pPr>
            <w:r>
              <w:rPr>
                <w:b/>
                <w:i/>
                <w:sz w:val="14"/>
                <w:szCs w:val="14"/>
              </w:rPr>
              <w:t>07/25 Sur./Def.</w:t>
            </w:r>
          </w:p>
        </w:tc>
        <w:tc>
          <w:tcPr>
            <w:tcW w:w="1192"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bottom"/>
          </w:tcPr>
          <w:p w14:paraId="097BFE55" w14:textId="77777777" w:rsidR="000631CA" w:rsidRDefault="00000000">
            <w:pPr>
              <w:spacing w:line="260" w:lineRule="auto"/>
              <w:jc w:val="center"/>
              <w:rPr>
                <w:sz w:val="16"/>
                <w:szCs w:val="16"/>
              </w:rPr>
            </w:pPr>
            <w:r>
              <w:rPr>
                <w:sz w:val="16"/>
                <w:szCs w:val="16"/>
              </w:rPr>
              <w:t xml:space="preserve">15,509 </w:t>
            </w:r>
          </w:p>
        </w:tc>
        <w:tc>
          <w:tcPr>
            <w:tcW w:w="1192" w:type="dxa"/>
            <w:gridSpan w:val="2"/>
            <w:tcBorders>
              <w:top w:val="single" w:sz="4" w:space="0" w:color="000000"/>
              <w:left w:val="nil"/>
              <w:bottom w:val="single" w:sz="4" w:space="0" w:color="000000"/>
              <w:right w:val="single" w:sz="4" w:space="0" w:color="000000"/>
            </w:tcBorders>
            <w:shd w:val="clear" w:color="auto" w:fill="FFFFFF"/>
            <w:tcMar>
              <w:left w:w="0" w:type="dxa"/>
              <w:right w:w="0" w:type="dxa"/>
            </w:tcMar>
            <w:vAlign w:val="bottom"/>
          </w:tcPr>
          <w:p w14:paraId="74D8BFDE" w14:textId="77777777" w:rsidR="000631CA" w:rsidRDefault="00000000">
            <w:pPr>
              <w:spacing w:line="260" w:lineRule="auto"/>
              <w:jc w:val="center"/>
              <w:rPr>
                <w:sz w:val="16"/>
                <w:szCs w:val="16"/>
              </w:rPr>
            </w:pPr>
            <w:r>
              <w:rPr>
                <w:sz w:val="16"/>
                <w:szCs w:val="16"/>
              </w:rPr>
              <w:t>(15,462)</w:t>
            </w:r>
          </w:p>
        </w:tc>
        <w:tc>
          <w:tcPr>
            <w:tcW w:w="1192" w:type="dxa"/>
            <w:gridSpan w:val="2"/>
            <w:tcBorders>
              <w:top w:val="single" w:sz="4" w:space="0" w:color="000000"/>
              <w:left w:val="nil"/>
              <w:bottom w:val="single" w:sz="4" w:space="0" w:color="000000"/>
              <w:right w:val="single" w:sz="4" w:space="0" w:color="000000"/>
            </w:tcBorders>
            <w:shd w:val="clear" w:color="auto" w:fill="FFFFFF"/>
            <w:vAlign w:val="bottom"/>
          </w:tcPr>
          <w:p w14:paraId="3A45A24F" w14:textId="77777777" w:rsidR="000631CA" w:rsidRDefault="00000000">
            <w:pPr>
              <w:spacing w:line="260" w:lineRule="auto"/>
              <w:jc w:val="center"/>
              <w:rPr>
                <w:sz w:val="16"/>
                <w:szCs w:val="16"/>
              </w:rPr>
            </w:pPr>
            <w:r>
              <w:rPr>
                <w:sz w:val="16"/>
                <w:szCs w:val="16"/>
              </w:rPr>
              <w:t>(22,577)</w:t>
            </w:r>
          </w:p>
        </w:tc>
        <w:tc>
          <w:tcPr>
            <w:tcW w:w="1101" w:type="dxa"/>
            <w:gridSpan w:val="2"/>
            <w:tcBorders>
              <w:top w:val="single" w:sz="4" w:space="0" w:color="000000"/>
              <w:left w:val="nil"/>
              <w:bottom w:val="single" w:sz="4" w:space="0" w:color="000000"/>
              <w:right w:val="single" w:sz="4" w:space="0" w:color="000000"/>
            </w:tcBorders>
            <w:shd w:val="clear" w:color="auto" w:fill="FFFFFF"/>
            <w:vAlign w:val="bottom"/>
          </w:tcPr>
          <w:p w14:paraId="1C707184" w14:textId="77777777" w:rsidR="000631CA" w:rsidRDefault="00000000">
            <w:pPr>
              <w:spacing w:line="260" w:lineRule="auto"/>
              <w:jc w:val="center"/>
              <w:rPr>
                <w:sz w:val="16"/>
                <w:szCs w:val="16"/>
              </w:rPr>
            </w:pPr>
            <w:r>
              <w:rPr>
                <w:sz w:val="16"/>
                <w:szCs w:val="16"/>
              </w:rPr>
              <w:t xml:space="preserve">4,305 </w:t>
            </w:r>
          </w:p>
        </w:tc>
        <w:tc>
          <w:tcPr>
            <w:tcW w:w="863" w:type="dxa"/>
            <w:gridSpan w:val="2"/>
            <w:tcBorders>
              <w:top w:val="single" w:sz="4" w:space="0" w:color="000000"/>
              <w:left w:val="nil"/>
              <w:bottom w:val="single" w:sz="4" w:space="0" w:color="000000"/>
              <w:right w:val="single" w:sz="4" w:space="0" w:color="000000"/>
            </w:tcBorders>
            <w:shd w:val="clear" w:color="auto" w:fill="FFFFFF"/>
            <w:tcMar>
              <w:left w:w="0" w:type="dxa"/>
              <w:right w:w="0" w:type="dxa"/>
            </w:tcMar>
            <w:vAlign w:val="bottom"/>
          </w:tcPr>
          <w:p w14:paraId="20BF8D00" w14:textId="77777777" w:rsidR="000631CA" w:rsidRDefault="00000000">
            <w:pPr>
              <w:spacing w:line="260" w:lineRule="auto"/>
              <w:jc w:val="center"/>
              <w:rPr>
                <w:sz w:val="16"/>
                <w:szCs w:val="16"/>
              </w:rPr>
            </w:pPr>
            <w:r>
              <w:rPr>
                <w:sz w:val="16"/>
                <w:szCs w:val="16"/>
              </w:rPr>
              <w:t>(7,113)</w:t>
            </w:r>
          </w:p>
        </w:tc>
      </w:tr>
      <w:tr w:rsidR="000631CA" w14:paraId="5A083196" w14:textId="77777777">
        <w:trPr>
          <w:cantSplit/>
          <w:trHeight w:val="299"/>
        </w:trPr>
        <w:tc>
          <w:tcPr>
            <w:tcW w:w="1735"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AC91C93" w14:textId="77777777" w:rsidR="000631CA" w:rsidRDefault="00000000">
            <w:pPr>
              <w:spacing w:line="260" w:lineRule="auto"/>
              <w:jc w:val="center"/>
              <w:rPr>
                <w:b/>
                <w:i/>
                <w:sz w:val="14"/>
                <w:szCs w:val="14"/>
              </w:rPr>
            </w:pPr>
            <w:r>
              <w:rPr>
                <w:b/>
                <w:i/>
                <w:sz w:val="14"/>
                <w:szCs w:val="14"/>
              </w:rPr>
              <w:t>01-07/25 Sur./Def.</w:t>
            </w:r>
          </w:p>
        </w:tc>
        <w:tc>
          <w:tcPr>
            <w:tcW w:w="1192" w:type="dxa"/>
            <w:gridSpan w:val="2"/>
            <w:tcBorders>
              <w:top w:val="nil"/>
              <w:left w:val="single" w:sz="4" w:space="0" w:color="000000"/>
              <w:bottom w:val="single" w:sz="4" w:space="0" w:color="000000"/>
              <w:right w:val="single" w:sz="4" w:space="0" w:color="000000"/>
            </w:tcBorders>
            <w:shd w:val="clear" w:color="auto" w:fill="FFFFFF"/>
            <w:vAlign w:val="bottom"/>
          </w:tcPr>
          <w:p w14:paraId="0059F245" w14:textId="77777777" w:rsidR="000631CA" w:rsidRDefault="00000000">
            <w:pPr>
              <w:spacing w:line="260" w:lineRule="auto"/>
              <w:jc w:val="center"/>
              <w:rPr>
                <w:sz w:val="16"/>
                <w:szCs w:val="16"/>
              </w:rPr>
            </w:pPr>
            <w:r>
              <w:rPr>
                <w:sz w:val="16"/>
                <w:szCs w:val="16"/>
              </w:rPr>
              <w:t xml:space="preserve">106,734 </w:t>
            </w:r>
          </w:p>
        </w:tc>
        <w:tc>
          <w:tcPr>
            <w:tcW w:w="1192" w:type="dxa"/>
            <w:gridSpan w:val="2"/>
            <w:tcBorders>
              <w:top w:val="nil"/>
              <w:left w:val="nil"/>
              <w:bottom w:val="single" w:sz="4" w:space="0" w:color="000000"/>
              <w:right w:val="single" w:sz="4" w:space="0" w:color="000000"/>
            </w:tcBorders>
            <w:shd w:val="clear" w:color="auto" w:fill="FFFFFF"/>
            <w:vAlign w:val="bottom"/>
          </w:tcPr>
          <w:p w14:paraId="15B003C1" w14:textId="77777777" w:rsidR="000631CA" w:rsidRDefault="00000000">
            <w:pPr>
              <w:spacing w:line="260" w:lineRule="auto"/>
              <w:jc w:val="center"/>
              <w:rPr>
                <w:sz w:val="16"/>
                <w:szCs w:val="16"/>
              </w:rPr>
            </w:pPr>
            <w:r>
              <w:rPr>
                <w:sz w:val="16"/>
                <w:szCs w:val="16"/>
              </w:rPr>
              <w:t>(102,161)</w:t>
            </w:r>
          </w:p>
        </w:tc>
        <w:tc>
          <w:tcPr>
            <w:tcW w:w="1192" w:type="dxa"/>
            <w:gridSpan w:val="2"/>
            <w:tcBorders>
              <w:top w:val="nil"/>
              <w:left w:val="nil"/>
              <w:bottom w:val="single" w:sz="4" w:space="0" w:color="000000"/>
              <w:right w:val="single" w:sz="4" w:space="0" w:color="000000"/>
            </w:tcBorders>
            <w:shd w:val="clear" w:color="auto" w:fill="FFFFFF"/>
            <w:vAlign w:val="bottom"/>
          </w:tcPr>
          <w:p w14:paraId="1C8CCFEB" w14:textId="77777777" w:rsidR="000631CA" w:rsidRDefault="00000000">
            <w:pPr>
              <w:spacing w:line="260" w:lineRule="auto"/>
              <w:jc w:val="center"/>
              <w:rPr>
                <w:sz w:val="16"/>
                <w:szCs w:val="16"/>
              </w:rPr>
            </w:pPr>
            <w:r>
              <w:rPr>
                <w:sz w:val="16"/>
                <w:szCs w:val="16"/>
              </w:rPr>
              <w:t>(122,587)</w:t>
            </w:r>
          </w:p>
        </w:tc>
        <w:tc>
          <w:tcPr>
            <w:tcW w:w="1101" w:type="dxa"/>
            <w:gridSpan w:val="2"/>
            <w:tcBorders>
              <w:top w:val="nil"/>
              <w:left w:val="nil"/>
              <w:bottom w:val="single" w:sz="4" w:space="0" w:color="000000"/>
              <w:right w:val="single" w:sz="4" w:space="0" w:color="000000"/>
            </w:tcBorders>
            <w:shd w:val="clear" w:color="auto" w:fill="FFFFFF"/>
            <w:vAlign w:val="bottom"/>
          </w:tcPr>
          <w:p w14:paraId="6111332E" w14:textId="77777777" w:rsidR="000631CA" w:rsidRDefault="00000000">
            <w:pPr>
              <w:spacing w:line="260" w:lineRule="auto"/>
              <w:jc w:val="center"/>
              <w:rPr>
                <w:sz w:val="16"/>
                <w:szCs w:val="16"/>
              </w:rPr>
            </w:pPr>
            <w:r>
              <w:rPr>
                <w:sz w:val="16"/>
                <w:szCs w:val="16"/>
              </w:rPr>
              <w:t xml:space="preserve">39,438 </w:t>
            </w:r>
          </w:p>
        </w:tc>
        <w:tc>
          <w:tcPr>
            <w:tcW w:w="863" w:type="dxa"/>
            <w:gridSpan w:val="2"/>
            <w:tcBorders>
              <w:top w:val="nil"/>
              <w:left w:val="nil"/>
              <w:bottom w:val="single" w:sz="4" w:space="0" w:color="000000"/>
              <w:right w:val="single" w:sz="4" w:space="0" w:color="000000"/>
            </w:tcBorders>
            <w:shd w:val="clear" w:color="auto" w:fill="FFFFFF"/>
            <w:vAlign w:val="bottom"/>
          </w:tcPr>
          <w:p w14:paraId="6BE562B2" w14:textId="77777777" w:rsidR="000631CA" w:rsidRDefault="00000000">
            <w:pPr>
              <w:spacing w:line="260" w:lineRule="auto"/>
              <w:jc w:val="center"/>
              <w:rPr>
                <w:sz w:val="16"/>
                <w:szCs w:val="16"/>
              </w:rPr>
            </w:pPr>
            <w:r>
              <w:rPr>
                <w:sz w:val="16"/>
                <w:szCs w:val="16"/>
              </w:rPr>
              <w:t>(8,907)</w:t>
            </w:r>
          </w:p>
        </w:tc>
      </w:tr>
    </w:tbl>
    <w:p w14:paraId="07632921" w14:textId="77777777" w:rsidR="000631CA" w:rsidRDefault="000631CA">
      <w:pPr>
        <w:pBdr>
          <w:top w:val="nil"/>
          <w:left w:val="nil"/>
          <w:bottom w:val="nil"/>
          <w:right w:val="nil"/>
          <w:between w:val="nil"/>
        </w:pBdr>
        <w:rPr>
          <w:color w:val="000000"/>
          <w:sz w:val="22"/>
          <w:szCs w:val="22"/>
        </w:rPr>
      </w:pPr>
    </w:p>
    <w:sectPr w:rsidR="000631CA">
      <w:headerReference w:type="default" r:id="rId11"/>
      <w:pgSz w:w="15840" w:h="12240" w:orient="landscape"/>
      <w:pgMar w:top="0" w:right="270" w:bottom="180" w:left="270" w:header="0" w:footer="0" w:gutter="0"/>
      <w:pgNumType w:start="1"/>
      <w:cols w:num="2" w:space="720" w:equalWidth="0">
        <w:col w:w="7290" w:space="720"/>
        <w:col w:w="729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9A5B5" w14:textId="77777777" w:rsidR="00F805EC" w:rsidRDefault="00F805EC">
      <w:r>
        <w:separator/>
      </w:r>
    </w:p>
  </w:endnote>
  <w:endnote w:type="continuationSeparator" w:id="0">
    <w:p w14:paraId="35494F24" w14:textId="77777777" w:rsidR="00F805EC" w:rsidRDefault="00F80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Ác¤¤·¢ UWCZKF">
    <w:panose1 w:val="00000000000000000000"/>
    <w:charset w:val="00"/>
    <w:family w:val="roman"/>
    <w:notTrueType/>
    <w:pitch w:val="default"/>
  </w:font>
  <w:font w:name="Tahoma">
    <w:panose1 w:val="020B0604030504040204"/>
    <w:charset w:val="00"/>
    <w:family w:val="roman"/>
    <w:notTrueType/>
    <w:pitch w:val="default"/>
    <w:embedRegular r:id="rId1" w:fontKey="{4D9DD940-1F34-4D5A-B867-E5120C086035}"/>
  </w:font>
  <w:font w:name="Verdana">
    <w:panose1 w:val="020B0604030504040204"/>
    <w:charset w:val="00"/>
    <w:family w:val="roman"/>
    <w:pitch w:val="variable"/>
    <w:sig w:usb0="00000003" w:usb1="00000000" w:usb2="00000000" w:usb3="00000000" w:csb0="00000001" w:csb1="00000000"/>
    <w:embedRegular r:id="rId2" w:fontKey="{B1ECA1E3-5220-4216-878D-86306EEC823D}"/>
    <w:embedBold r:id="rId3" w:fontKey="{7482F58E-FC4D-479B-8641-09B0010C8DA7}"/>
  </w:font>
  <w:font w:name="Calibri">
    <w:panose1 w:val="020F0502020204030204"/>
    <w:charset w:val="00"/>
    <w:family w:val="swiss"/>
    <w:pitch w:val="variable"/>
    <w:sig w:usb0="E4002EFF" w:usb1="C200247B" w:usb2="00000009" w:usb3="00000000" w:csb0="000001FF" w:csb1="00000000"/>
    <w:embedRegular r:id="rId4" w:fontKey="{C3CAE3D7-CA10-4EC7-A1EC-0851E5590CD7}"/>
  </w:font>
  <w:font w:name="SimSun">
    <w:altName w:val="宋体"/>
    <w:panose1 w:val="02010600030101010101"/>
    <w:charset w:val="86"/>
    <w:family w:val="auto"/>
    <w:pitch w:val="variable"/>
    <w:sig w:usb0="00000001" w:usb1="080E0000" w:usb2="00000010" w:usb3="00000000" w:csb0="00040000" w:csb1="00000000"/>
  </w:font>
  <w:font w:name="ヒラギノ角ゴ Pro W3">
    <w:panose1 w:val="00000000000000000000"/>
    <w:charset w:val="80"/>
    <w:family w:val="roman"/>
    <w:notTrueType/>
    <w:pitch w:val="default"/>
  </w:font>
  <w:font w:name="Helvetica Neue">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Quintessential">
    <w:charset w:val="00"/>
    <w:family w:val="auto"/>
    <w:pitch w:val="default"/>
    <w:embedRegular r:id="rId5" w:fontKey="{FD0C2A93-B41F-43AE-88AB-9E9CEA7A9476}"/>
    <w:embedBold r:id="rId6" w:fontKey="{1A2096E8-0FB3-4EF2-9AE5-A8B849866368}"/>
  </w:font>
  <w:font w:name="Cambria">
    <w:panose1 w:val="02040503050406030204"/>
    <w:charset w:val="00"/>
    <w:family w:val="roman"/>
    <w:pitch w:val="variable"/>
    <w:sig w:usb0="E00006FF" w:usb1="420024FF" w:usb2="02000000" w:usb3="00000000" w:csb0="0000019F" w:csb1="00000000"/>
    <w:embedRegular r:id="rId7" w:fontKey="{E439DEEA-E273-4BB5-AC77-7BDC52CD9EB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45E27" w14:textId="77777777" w:rsidR="00F805EC" w:rsidRDefault="00F805EC">
      <w:r>
        <w:separator/>
      </w:r>
    </w:p>
  </w:footnote>
  <w:footnote w:type="continuationSeparator" w:id="0">
    <w:p w14:paraId="4D9A80AC" w14:textId="77777777" w:rsidR="00F805EC" w:rsidRDefault="00F805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E036A" w14:textId="77777777" w:rsidR="000631CA" w:rsidRDefault="00000000">
    <w:pPr>
      <w:pBdr>
        <w:top w:val="nil"/>
        <w:left w:val="nil"/>
        <w:bottom w:val="nil"/>
        <w:right w:val="nil"/>
        <w:between w:val="nil"/>
      </w:pBdr>
      <w:rPr>
        <w:rFonts w:ascii="Quintessential" w:eastAsia="Quintessential" w:hAnsi="Quintessential" w:cs="Quintessential"/>
        <w:b/>
        <w:color w:val="000000"/>
        <w:sz w:val="16"/>
        <w:szCs w:val="16"/>
      </w:rPr>
    </w:pPr>
    <w:r>
      <w:rPr>
        <w:color w:val="000000"/>
      </w:rPr>
      <w:tab/>
    </w:r>
    <w:r>
      <w:rPr>
        <w:color w:val="000000"/>
      </w:rPr>
      <w:tab/>
    </w:r>
    <w:r>
      <w:rPr>
        <w:color w:val="000000"/>
      </w:rPr>
      <w:tab/>
    </w:r>
    <w:r>
      <w:rPr>
        <w:color w:val="000000"/>
      </w:rPr>
      <w:tab/>
    </w:r>
    <w:r>
      <w:rPr>
        <w:color w:val="000000"/>
      </w:rPr>
      <w:tab/>
    </w:r>
    <w:r>
      <w:rPr>
        <w:color w:val="000000"/>
      </w:rPr>
      <w:tab/>
    </w:r>
    <w:r>
      <w:rPr>
        <w:color w:val="000000"/>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AB13BC"/>
    <w:multiLevelType w:val="multilevel"/>
    <w:tmpl w:val="7BEA411A"/>
    <w:lvl w:ilvl="0">
      <w:start w:val="1"/>
      <w:numFmt w:val="decimal"/>
      <w:pStyle w:val="ListBullet"/>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D0C59E3"/>
    <w:multiLevelType w:val="multilevel"/>
    <w:tmpl w:val="64D6C8AE"/>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62878188">
    <w:abstractNumId w:val="0"/>
  </w:num>
  <w:num w:numId="2" w16cid:durableId="685330791">
    <w:abstractNumId w:val="1"/>
  </w:num>
  <w:num w:numId="3" w16cid:durableId="7517754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476650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376353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909214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73209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726686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43507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893698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1CA"/>
    <w:rsid w:val="000631CA"/>
    <w:rsid w:val="000E058F"/>
    <w:rsid w:val="00760A46"/>
    <w:rsid w:val="00F80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F1569"/>
  <w15:docId w15:val="{D1FE9F9F-6A26-445F-804F-C817F95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right"/>
      <w:outlineLvl w:val="0"/>
    </w:pPr>
    <w:rPr>
      <w:b/>
      <w:sz w:val="18"/>
      <w:szCs w:val="18"/>
    </w:rPr>
  </w:style>
  <w:style w:type="paragraph" w:styleId="Heading2">
    <w:name w:val="heading 2"/>
    <w:basedOn w:val="Normal"/>
    <w:next w:val="Normal"/>
    <w:uiPriority w:val="9"/>
    <w:semiHidden/>
    <w:unhideWhenUsed/>
    <w:qFormat/>
    <w:pPr>
      <w:keepNext/>
      <w:spacing w:before="120" w:after="80"/>
      <w:jc w:val="center"/>
      <w:outlineLvl w:val="1"/>
    </w:pPr>
    <w:rPr>
      <w:b/>
    </w:rPr>
  </w:style>
  <w:style w:type="paragraph" w:styleId="Heading3">
    <w:name w:val="heading 3"/>
    <w:basedOn w:val="Normal"/>
    <w:next w:val="Normal"/>
    <w:uiPriority w:val="9"/>
    <w:semiHidden/>
    <w:unhideWhenUsed/>
    <w:qFormat/>
    <w:pPr>
      <w:keepNext/>
      <w:ind w:left="630"/>
      <w:outlineLvl w:val="2"/>
    </w:pPr>
    <w:rPr>
      <w:i/>
    </w:rPr>
  </w:style>
  <w:style w:type="paragraph" w:styleId="Heading4">
    <w:name w:val="heading 4"/>
    <w:basedOn w:val="Normal"/>
    <w:next w:val="Normal"/>
    <w:uiPriority w:val="9"/>
    <w:semiHidden/>
    <w:unhideWhenUsed/>
    <w:qFormat/>
    <w:pPr>
      <w:keepNext/>
      <w:ind w:left="270" w:right="90"/>
      <w:jc w:val="right"/>
      <w:outlineLvl w:val="3"/>
    </w:pPr>
    <w:rPr>
      <w:b/>
    </w:rPr>
  </w:style>
  <w:style w:type="paragraph" w:styleId="Heading5">
    <w:name w:val="heading 5"/>
    <w:basedOn w:val="Normal"/>
    <w:next w:val="Normal"/>
    <w:uiPriority w:val="9"/>
    <w:semiHidden/>
    <w:unhideWhenUsed/>
    <w:qFormat/>
    <w:pPr>
      <w:keepNext/>
      <w:ind w:left="576" w:right="86" w:firstLine="288"/>
      <w:jc w:val="both"/>
      <w:outlineLvl w:val="4"/>
    </w:pPr>
    <w:rPr>
      <w:b/>
      <w:sz w:val="18"/>
      <w:szCs w:val="18"/>
    </w:rPr>
  </w:style>
  <w:style w:type="paragraph" w:styleId="Heading6">
    <w:name w:val="heading 6"/>
    <w:basedOn w:val="Normal"/>
    <w:next w:val="Normal"/>
    <w:uiPriority w:val="9"/>
    <w:semiHidden/>
    <w:unhideWhenUsed/>
    <w:qFormat/>
    <w:pPr>
      <w:keepNext/>
      <w:tabs>
        <w:tab w:val="left" w:pos="270"/>
      </w:tabs>
      <w:ind w:left="648" w:right="86" w:hanging="360"/>
      <w:jc w:val="both"/>
      <w:outlineLvl w:val="5"/>
    </w:pPr>
    <w:rPr>
      <w:i/>
      <w:sz w:val="18"/>
      <w:szCs w:val="18"/>
    </w:rPr>
  </w:style>
  <w:style w:type="paragraph" w:styleId="Heading7">
    <w:name w:val="heading 7"/>
    <w:basedOn w:val="Normal"/>
    <w:next w:val="Normal"/>
    <w:qFormat/>
    <w:rsid w:val="00FA5D16"/>
    <w:pPr>
      <w:keepNext/>
      <w:outlineLvl w:val="6"/>
    </w:pPr>
    <w:rPr>
      <w:i/>
    </w:rPr>
  </w:style>
  <w:style w:type="paragraph" w:styleId="Heading8">
    <w:name w:val="heading 8"/>
    <w:basedOn w:val="Normal"/>
    <w:next w:val="Normal"/>
    <w:qFormat/>
    <w:rsid w:val="00FA5D16"/>
    <w:pPr>
      <w:spacing w:before="240" w:after="60"/>
      <w:outlineLvl w:val="7"/>
    </w:pPr>
    <w:rPr>
      <w:rFonts w:ascii="Arial" w:hAnsi="Arial"/>
      <w:i/>
    </w:rPr>
  </w:style>
  <w:style w:type="paragraph" w:styleId="Heading9">
    <w:name w:val="heading 9"/>
    <w:basedOn w:val="Normal"/>
    <w:next w:val="Normal"/>
    <w:qFormat/>
    <w:rsid w:val="00FA5D16"/>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144" w:after="72"/>
    </w:pPr>
    <w:rPr>
      <w:rFonts w:ascii="Arial" w:eastAsia="Arial" w:hAnsi="Arial" w:cs="Arial"/>
      <w:b/>
      <w:color w:val="000000"/>
      <w:sz w:val="36"/>
      <w:szCs w:val="36"/>
    </w:rPr>
  </w:style>
  <w:style w:type="paragraph" w:styleId="BodyText">
    <w:name w:val="Body Text"/>
    <w:basedOn w:val="Normal"/>
    <w:link w:val="BodyTextChar"/>
    <w:rsid w:val="00FA5D16"/>
    <w:rPr>
      <w:rFonts w:eastAsia="PMingLiU"/>
      <w:color w:val="000000"/>
      <w:szCs w:val="20"/>
    </w:rPr>
  </w:style>
  <w:style w:type="paragraph" w:customStyle="1" w:styleId="TableText">
    <w:name w:val="Table Text"/>
    <w:rsid w:val="00FA5D16"/>
    <w:rPr>
      <w:color w:val="000000"/>
      <w:sz w:val="18"/>
    </w:rPr>
  </w:style>
  <w:style w:type="paragraph" w:styleId="PlainText">
    <w:name w:val="Plain Text"/>
    <w:basedOn w:val="Normal"/>
    <w:link w:val="PlainTextChar"/>
    <w:uiPriority w:val="99"/>
    <w:rsid w:val="00FA5D16"/>
    <w:rPr>
      <w:rFonts w:ascii="Courier New" w:eastAsia="PMingLiU" w:hAnsi="Courier New"/>
      <w:sz w:val="20"/>
      <w:szCs w:val="20"/>
    </w:rPr>
  </w:style>
  <w:style w:type="paragraph" w:customStyle="1" w:styleId="BodySingle">
    <w:name w:val="Body Single"/>
    <w:rsid w:val="00FA5D16"/>
    <w:rPr>
      <w:snapToGrid w:val="0"/>
      <w:color w:val="000000"/>
    </w:rPr>
  </w:style>
  <w:style w:type="paragraph" w:customStyle="1" w:styleId="Bullet">
    <w:name w:val="Bullet"/>
    <w:rsid w:val="00FA5D16"/>
    <w:rPr>
      <w:snapToGrid w:val="0"/>
      <w:color w:val="000000"/>
    </w:rPr>
  </w:style>
  <w:style w:type="paragraph" w:customStyle="1" w:styleId="Bullet1">
    <w:name w:val="Bullet 1"/>
    <w:rsid w:val="00FA5D16"/>
    <w:rPr>
      <w:snapToGrid w:val="0"/>
      <w:color w:val="000000"/>
    </w:rPr>
  </w:style>
  <w:style w:type="paragraph" w:customStyle="1" w:styleId="NumberList">
    <w:name w:val="Number List"/>
    <w:rsid w:val="00FA5D16"/>
    <w:rPr>
      <w:snapToGrid w:val="0"/>
      <w:color w:val="000000"/>
    </w:rPr>
  </w:style>
  <w:style w:type="paragraph" w:customStyle="1" w:styleId="Subhead">
    <w:name w:val="Subhead"/>
    <w:rsid w:val="00FA5D16"/>
    <w:pPr>
      <w:spacing w:before="72" w:after="72"/>
    </w:pPr>
    <w:rPr>
      <w:b/>
      <w:i/>
      <w:snapToGrid w:val="0"/>
      <w:color w:val="000000"/>
    </w:rPr>
  </w:style>
  <w:style w:type="paragraph" w:styleId="Header">
    <w:name w:val="header"/>
    <w:basedOn w:val="Normal"/>
    <w:rsid w:val="00FA5D16"/>
    <w:rPr>
      <w:snapToGrid w:val="0"/>
      <w:color w:val="000000"/>
    </w:rPr>
  </w:style>
  <w:style w:type="paragraph" w:styleId="Footer">
    <w:name w:val="footer"/>
    <w:basedOn w:val="Normal"/>
    <w:rsid w:val="00FA5D16"/>
    <w:rPr>
      <w:snapToGrid w:val="0"/>
      <w:color w:val="000000"/>
    </w:rPr>
  </w:style>
  <w:style w:type="paragraph" w:styleId="BodyTextIndent">
    <w:name w:val="Body Text Indent"/>
    <w:basedOn w:val="Normal"/>
    <w:rsid w:val="00FA5D16"/>
    <w:pPr>
      <w:tabs>
        <w:tab w:val="left" w:pos="270"/>
      </w:tabs>
      <w:ind w:left="270" w:hanging="270"/>
      <w:jc w:val="both"/>
    </w:pPr>
    <w:rPr>
      <w:rFonts w:ascii="Ác¤¤·¢ UWCZKF" w:hAnsi="Ác¤¤·¢ UWCZKF"/>
    </w:rPr>
  </w:style>
  <w:style w:type="character" w:styleId="Hyperlink">
    <w:name w:val="Hyperlink"/>
    <w:uiPriority w:val="99"/>
    <w:rsid w:val="00FA5D16"/>
    <w:rPr>
      <w:color w:val="0000FF"/>
      <w:u w:val="single"/>
    </w:rPr>
  </w:style>
  <w:style w:type="character" w:styleId="FollowedHyperlink">
    <w:name w:val="FollowedHyperlink"/>
    <w:rsid w:val="00FA5D16"/>
    <w:rPr>
      <w:color w:val="800080"/>
      <w:u w:val="single"/>
    </w:rPr>
  </w:style>
  <w:style w:type="paragraph" w:styleId="BodyTextIndent2">
    <w:name w:val="Body Text Indent 2"/>
    <w:basedOn w:val="Normal"/>
    <w:rsid w:val="00FA5D16"/>
    <w:pPr>
      <w:tabs>
        <w:tab w:val="num" w:pos="270"/>
      </w:tabs>
      <w:spacing w:line="220" w:lineRule="exact"/>
      <w:ind w:left="270" w:hanging="270"/>
      <w:jc w:val="both"/>
      <w:outlineLvl w:val="0"/>
    </w:pPr>
  </w:style>
  <w:style w:type="paragraph" w:customStyle="1" w:styleId="HTMLBody">
    <w:name w:val="HTML Body"/>
    <w:rsid w:val="00FA5D16"/>
    <w:rPr>
      <w:rFonts w:ascii="Arial" w:hAnsi="Arial"/>
      <w:snapToGrid w:val="0"/>
    </w:rPr>
  </w:style>
  <w:style w:type="paragraph" w:styleId="BodyTextIndent3">
    <w:name w:val="Body Text Indent 3"/>
    <w:basedOn w:val="Normal"/>
    <w:rsid w:val="00FA5D16"/>
    <w:pPr>
      <w:tabs>
        <w:tab w:val="left" w:pos="270"/>
        <w:tab w:val="left" w:pos="1350"/>
        <w:tab w:val="left" w:pos="2610"/>
        <w:tab w:val="left" w:pos="3690"/>
      </w:tabs>
      <w:ind w:left="270"/>
      <w:jc w:val="both"/>
    </w:pPr>
    <w:rPr>
      <w:sz w:val="18"/>
    </w:rPr>
  </w:style>
  <w:style w:type="paragraph" w:styleId="BlockText">
    <w:name w:val="Block Text"/>
    <w:basedOn w:val="Normal"/>
    <w:rsid w:val="00FA5D16"/>
    <w:pPr>
      <w:tabs>
        <w:tab w:val="num" w:pos="0"/>
        <w:tab w:val="left" w:pos="270"/>
        <w:tab w:val="num" w:pos="360"/>
      </w:tabs>
      <w:ind w:left="270" w:right="90"/>
      <w:jc w:val="both"/>
    </w:pPr>
    <w:rPr>
      <w:color w:val="000000"/>
      <w:sz w:val="19"/>
    </w:rPr>
  </w:style>
  <w:style w:type="paragraph" w:styleId="BodyText2">
    <w:name w:val="Body Text 2"/>
    <w:basedOn w:val="Normal"/>
    <w:rsid w:val="00FA5D16"/>
    <w:pPr>
      <w:tabs>
        <w:tab w:val="num" w:pos="0"/>
      </w:tabs>
      <w:spacing w:line="160" w:lineRule="atLeast"/>
      <w:ind w:right="86"/>
      <w:jc w:val="both"/>
    </w:pPr>
    <w:rPr>
      <w:sz w:val="17"/>
    </w:rPr>
  </w:style>
  <w:style w:type="character" w:customStyle="1" w:styleId="MessageHeaderLabel">
    <w:name w:val="Message Header Label"/>
    <w:rsid w:val="00FA5D16"/>
    <w:rPr>
      <w:rFonts w:ascii="Arial" w:hAnsi="Arial"/>
      <w:b/>
      <w:spacing w:val="-4"/>
      <w:sz w:val="18"/>
      <w:vertAlign w:val="baseline"/>
    </w:rPr>
  </w:style>
  <w:style w:type="paragraph" w:styleId="BodyText3">
    <w:name w:val="Body Text 3"/>
    <w:basedOn w:val="Normal"/>
    <w:rsid w:val="00FA5D16"/>
    <w:pPr>
      <w:spacing w:after="120"/>
    </w:pPr>
    <w:rPr>
      <w:sz w:val="16"/>
    </w:rPr>
  </w:style>
  <w:style w:type="paragraph" w:styleId="BodyTextFirstIndent">
    <w:name w:val="Body Text First Indent"/>
    <w:basedOn w:val="BodyText"/>
    <w:rsid w:val="00FA5D16"/>
    <w:pPr>
      <w:spacing w:after="120"/>
      <w:ind w:firstLine="210"/>
    </w:pPr>
    <w:rPr>
      <w:color w:val="auto"/>
      <w:sz w:val="20"/>
    </w:rPr>
  </w:style>
  <w:style w:type="paragraph" w:styleId="BodyTextFirstIndent2">
    <w:name w:val="Body Text First Indent 2"/>
    <w:basedOn w:val="BodyTextIndent"/>
    <w:rsid w:val="00FA5D16"/>
    <w:pPr>
      <w:tabs>
        <w:tab w:val="clear" w:pos="270"/>
      </w:tabs>
      <w:spacing w:after="120"/>
      <w:ind w:left="360" w:firstLine="210"/>
      <w:jc w:val="left"/>
    </w:pPr>
    <w:rPr>
      <w:rFonts w:ascii="Times New Roman" w:hAnsi="Times New Roman"/>
    </w:rPr>
  </w:style>
  <w:style w:type="paragraph" w:styleId="Caption">
    <w:name w:val="caption"/>
    <w:basedOn w:val="Normal"/>
    <w:next w:val="Normal"/>
    <w:qFormat/>
    <w:rsid w:val="00FA5D16"/>
    <w:pPr>
      <w:spacing w:before="120" w:after="120"/>
    </w:pPr>
    <w:rPr>
      <w:b/>
    </w:rPr>
  </w:style>
  <w:style w:type="paragraph" w:styleId="Closing">
    <w:name w:val="Closing"/>
    <w:basedOn w:val="Normal"/>
    <w:rsid w:val="00FA5D16"/>
    <w:pPr>
      <w:ind w:left="4320"/>
    </w:pPr>
  </w:style>
  <w:style w:type="paragraph" w:styleId="CommentText">
    <w:name w:val="annotation text"/>
    <w:basedOn w:val="Normal"/>
    <w:link w:val="CommentTextChar"/>
    <w:semiHidden/>
    <w:rsid w:val="00FA5D16"/>
  </w:style>
  <w:style w:type="paragraph" w:styleId="Date">
    <w:name w:val="Date"/>
    <w:basedOn w:val="Normal"/>
    <w:next w:val="Normal"/>
    <w:rsid w:val="00FA5D16"/>
  </w:style>
  <w:style w:type="paragraph" w:styleId="DocumentMap">
    <w:name w:val="Document Map"/>
    <w:basedOn w:val="Normal"/>
    <w:semiHidden/>
    <w:rsid w:val="00FA5D16"/>
    <w:pPr>
      <w:shd w:val="clear" w:color="auto" w:fill="000080"/>
    </w:pPr>
    <w:rPr>
      <w:rFonts w:ascii="Tahoma" w:hAnsi="Tahoma"/>
    </w:rPr>
  </w:style>
  <w:style w:type="paragraph" w:styleId="EndnoteText">
    <w:name w:val="endnote text"/>
    <w:basedOn w:val="Normal"/>
    <w:semiHidden/>
    <w:rsid w:val="00FA5D16"/>
  </w:style>
  <w:style w:type="paragraph" w:styleId="EnvelopeAddress">
    <w:name w:val="envelope address"/>
    <w:basedOn w:val="Normal"/>
    <w:rsid w:val="00FA5D16"/>
    <w:pPr>
      <w:framePr w:w="7920" w:h="1980" w:hRule="exact" w:hSpace="180" w:wrap="auto" w:hAnchor="page" w:xAlign="center" w:yAlign="bottom"/>
      <w:ind w:left="2880"/>
    </w:pPr>
    <w:rPr>
      <w:rFonts w:ascii="Arial" w:hAnsi="Arial"/>
    </w:rPr>
  </w:style>
  <w:style w:type="paragraph" w:styleId="EnvelopeReturn">
    <w:name w:val="envelope return"/>
    <w:basedOn w:val="Normal"/>
    <w:rsid w:val="00FA5D16"/>
    <w:rPr>
      <w:rFonts w:ascii="Arial" w:hAnsi="Arial"/>
    </w:rPr>
  </w:style>
  <w:style w:type="paragraph" w:styleId="FootnoteText">
    <w:name w:val="footnote text"/>
    <w:basedOn w:val="Normal"/>
    <w:semiHidden/>
    <w:rsid w:val="00FA5D16"/>
  </w:style>
  <w:style w:type="paragraph" w:styleId="Index1">
    <w:name w:val="index 1"/>
    <w:basedOn w:val="Normal"/>
    <w:next w:val="Normal"/>
    <w:autoRedefine/>
    <w:semiHidden/>
    <w:rsid w:val="00FA5D16"/>
    <w:pPr>
      <w:ind w:left="200" w:hanging="200"/>
    </w:pPr>
  </w:style>
  <w:style w:type="paragraph" w:styleId="Index2">
    <w:name w:val="index 2"/>
    <w:basedOn w:val="Normal"/>
    <w:next w:val="Normal"/>
    <w:autoRedefine/>
    <w:semiHidden/>
    <w:rsid w:val="00FA5D16"/>
    <w:pPr>
      <w:ind w:left="400" w:hanging="200"/>
    </w:pPr>
  </w:style>
  <w:style w:type="paragraph" w:styleId="Index3">
    <w:name w:val="index 3"/>
    <w:basedOn w:val="Normal"/>
    <w:next w:val="Normal"/>
    <w:autoRedefine/>
    <w:semiHidden/>
    <w:rsid w:val="00FA5D16"/>
    <w:pPr>
      <w:ind w:left="600" w:hanging="200"/>
    </w:pPr>
  </w:style>
  <w:style w:type="paragraph" w:styleId="Index4">
    <w:name w:val="index 4"/>
    <w:basedOn w:val="Normal"/>
    <w:next w:val="Normal"/>
    <w:autoRedefine/>
    <w:semiHidden/>
    <w:rsid w:val="00FA5D16"/>
    <w:pPr>
      <w:ind w:left="800" w:hanging="200"/>
    </w:pPr>
  </w:style>
  <w:style w:type="paragraph" w:styleId="Index5">
    <w:name w:val="index 5"/>
    <w:basedOn w:val="Normal"/>
    <w:next w:val="Normal"/>
    <w:autoRedefine/>
    <w:semiHidden/>
    <w:rsid w:val="00FA5D16"/>
    <w:pPr>
      <w:ind w:left="1000" w:hanging="200"/>
    </w:pPr>
  </w:style>
  <w:style w:type="paragraph" w:styleId="Index6">
    <w:name w:val="index 6"/>
    <w:basedOn w:val="Normal"/>
    <w:next w:val="Normal"/>
    <w:autoRedefine/>
    <w:semiHidden/>
    <w:rsid w:val="00FA5D16"/>
    <w:pPr>
      <w:ind w:left="1200" w:hanging="200"/>
    </w:pPr>
  </w:style>
  <w:style w:type="paragraph" w:styleId="Index7">
    <w:name w:val="index 7"/>
    <w:basedOn w:val="Normal"/>
    <w:next w:val="Normal"/>
    <w:autoRedefine/>
    <w:semiHidden/>
    <w:rsid w:val="00FA5D16"/>
    <w:pPr>
      <w:ind w:left="1400" w:hanging="200"/>
    </w:pPr>
  </w:style>
  <w:style w:type="paragraph" w:styleId="Index8">
    <w:name w:val="index 8"/>
    <w:basedOn w:val="Normal"/>
    <w:next w:val="Normal"/>
    <w:autoRedefine/>
    <w:semiHidden/>
    <w:rsid w:val="00FA5D16"/>
    <w:pPr>
      <w:ind w:left="1600" w:hanging="200"/>
    </w:pPr>
  </w:style>
  <w:style w:type="paragraph" w:styleId="Index9">
    <w:name w:val="index 9"/>
    <w:basedOn w:val="Normal"/>
    <w:next w:val="Normal"/>
    <w:autoRedefine/>
    <w:semiHidden/>
    <w:rsid w:val="00FA5D16"/>
    <w:pPr>
      <w:ind w:left="1800" w:hanging="200"/>
    </w:pPr>
  </w:style>
  <w:style w:type="paragraph" w:styleId="IndexHeading">
    <w:name w:val="index heading"/>
    <w:basedOn w:val="Normal"/>
    <w:next w:val="Index1"/>
    <w:semiHidden/>
    <w:rsid w:val="00FA5D16"/>
    <w:rPr>
      <w:rFonts w:ascii="Arial" w:hAnsi="Arial"/>
      <w:b/>
    </w:rPr>
  </w:style>
  <w:style w:type="paragraph" w:styleId="List">
    <w:name w:val="List"/>
    <w:basedOn w:val="Normal"/>
    <w:rsid w:val="00FA5D16"/>
    <w:pPr>
      <w:ind w:left="360" w:hanging="360"/>
    </w:pPr>
  </w:style>
  <w:style w:type="paragraph" w:styleId="List2">
    <w:name w:val="List 2"/>
    <w:basedOn w:val="Normal"/>
    <w:rsid w:val="00FA5D16"/>
    <w:pPr>
      <w:ind w:left="720" w:hanging="360"/>
    </w:pPr>
  </w:style>
  <w:style w:type="paragraph" w:styleId="List3">
    <w:name w:val="List 3"/>
    <w:basedOn w:val="Normal"/>
    <w:rsid w:val="00FA5D16"/>
    <w:pPr>
      <w:ind w:left="1080" w:hanging="360"/>
    </w:pPr>
  </w:style>
  <w:style w:type="paragraph" w:styleId="List4">
    <w:name w:val="List 4"/>
    <w:basedOn w:val="Normal"/>
    <w:rsid w:val="00FA5D16"/>
    <w:pPr>
      <w:ind w:left="1440" w:hanging="360"/>
    </w:pPr>
  </w:style>
  <w:style w:type="paragraph" w:styleId="List5">
    <w:name w:val="List 5"/>
    <w:basedOn w:val="Normal"/>
    <w:rsid w:val="00FA5D16"/>
    <w:pPr>
      <w:ind w:left="1800" w:hanging="360"/>
    </w:pPr>
  </w:style>
  <w:style w:type="paragraph" w:styleId="ListBullet">
    <w:name w:val="List Bullet"/>
    <w:basedOn w:val="Normal"/>
    <w:autoRedefine/>
    <w:rsid w:val="00FA5D16"/>
    <w:pPr>
      <w:numPr>
        <w:numId w:val="1"/>
      </w:numPr>
    </w:pPr>
  </w:style>
  <w:style w:type="paragraph" w:styleId="ListBullet2">
    <w:name w:val="List Bullet 2"/>
    <w:basedOn w:val="Normal"/>
    <w:autoRedefine/>
    <w:rsid w:val="00FA5D16"/>
    <w:pPr>
      <w:numPr>
        <w:numId w:val="2"/>
      </w:numPr>
    </w:pPr>
  </w:style>
  <w:style w:type="paragraph" w:styleId="ListBullet3">
    <w:name w:val="List Bullet 3"/>
    <w:basedOn w:val="Normal"/>
    <w:autoRedefine/>
    <w:rsid w:val="00FA5D16"/>
    <w:pPr>
      <w:tabs>
        <w:tab w:val="num" w:pos="720"/>
      </w:tabs>
      <w:ind w:left="720" w:hanging="720"/>
    </w:pPr>
  </w:style>
  <w:style w:type="paragraph" w:styleId="ListBullet4">
    <w:name w:val="List Bullet 4"/>
    <w:basedOn w:val="Normal"/>
    <w:autoRedefine/>
    <w:rsid w:val="00FA5D16"/>
    <w:pPr>
      <w:tabs>
        <w:tab w:val="num" w:pos="720"/>
      </w:tabs>
      <w:ind w:left="720" w:hanging="720"/>
    </w:pPr>
  </w:style>
  <w:style w:type="paragraph" w:styleId="ListBullet5">
    <w:name w:val="List Bullet 5"/>
    <w:basedOn w:val="Normal"/>
    <w:autoRedefine/>
    <w:rsid w:val="00FA5D16"/>
    <w:pPr>
      <w:tabs>
        <w:tab w:val="num" w:pos="720"/>
      </w:tabs>
      <w:ind w:left="720" w:hanging="720"/>
    </w:pPr>
  </w:style>
  <w:style w:type="paragraph" w:styleId="ListContinue">
    <w:name w:val="List Continue"/>
    <w:basedOn w:val="Normal"/>
    <w:rsid w:val="00FA5D16"/>
    <w:pPr>
      <w:spacing w:after="120"/>
      <w:ind w:left="360"/>
    </w:pPr>
  </w:style>
  <w:style w:type="paragraph" w:styleId="ListContinue2">
    <w:name w:val="List Continue 2"/>
    <w:basedOn w:val="Normal"/>
    <w:rsid w:val="00FA5D16"/>
    <w:pPr>
      <w:spacing w:after="120"/>
      <w:ind w:left="720"/>
    </w:pPr>
  </w:style>
  <w:style w:type="paragraph" w:styleId="ListContinue3">
    <w:name w:val="List Continue 3"/>
    <w:basedOn w:val="Normal"/>
    <w:rsid w:val="00FA5D16"/>
    <w:pPr>
      <w:spacing w:after="120"/>
      <w:ind w:left="1080"/>
    </w:pPr>
  </w:style>
  <w:style w:type="paragraph" w:styleId="ListContinue4">
    <w:name w:val="List Continue 4"/>
    <w:basedOn w:val="Normal"/>
    <w:rsid w:val="00FA5D16"/>
    <w:pPr>
      <w:spacing w:after="120"/>
      <w:ind w:left="1440"/>
    </w:pPr>
  </w:style>
  <w:style w:type="paragraph" w:styleId="ListContinue5">
    <w:name w:val="List Continue 5"/>
    <w:basedOn w:val="Normal"/>
    <w:rsid w:val="00FA5D16"/>
    <w:pPr>
      <w:spacing w:after="120"/>
      <w:ind w:left="1800"/>
    </w:pPr>
  </w:style>
  <w:style w:type="paragraph" w:styleId="ListNumber">
    <w:name w:val="List Number"/>
    <w:basedOn w:val="Normal"/>
    <w:rsid w:val="00FA5D16"/>
    <w:pPr>
      <w:tabs>
        <w:tab w:val="num" w:pos="720"/>
      </w:tabs>
      <w:ind w:left="720" w:hanging="720"/>
    </w:pPr>
  </w:style>
  <w:style w:type="paragraph" w:styleId="ListNumber2">
    <w:name w:val="List Number 2"/>
    <w:basedOn w:val="Normal"/>
    <w:rsid w:val="00FA5D16"/>
    <w:pPr>
      <w:tabs>
        <w:tab w:val="num" w:pos="720"/>
      </w:tabs>
      <w:ind w:left="720" w:hanging="720"/>
    </w:pPr>
  </w:style>
  <w:style w:type="paragraph" w:styleId="ListNumber3">
    <w:name w:val="List Number 3"/>
    <w:basedOn w:val="Normal"/>
    <w:rsid w:val="00FA5D16"/>
    <w:pPr>
      <w:tabs>
        <w:tab w:val="num" w:pos="720"/>
      </w:tabs>
      <w:ind w:left="720" w:hanging="720"/>
    </w:pPr>
  </w:style>
  <w:style w:type="paragraph" w:styleId="ListNumber4">
    <w:name w:val="List Number 4"/>
    <w:basedOn w:val="Normal"/>
    <w:rsid w:val="00FA5D16"/>
    <w:pPr>
      <w:tabs>
        <w:tab w:val="num" w:pos="720"/>
      </w:tabs>
      <w:ind w:left="720" w:hanging="720"/>
    </w:pPr>
  </w:style>
  <w:style w:type="paragraph" w:styleId="ListNumber5">
    <w:name w:val="List Number 5"/>
    <w:basedOn w:val="Normal"/>
    <w:rsid w:val="00FA5D16"/>
    <w:pPr>
      <w:tabs>
        <w:tab w:val="num" w:pos="720"/>
      </w:tabs>
      <w:ind w:left="720" w:hanging="720"/>
    </w:pPr>
  </w:style>
  <w:style w:type="paragraph" w:styleId="MacroText">
    <w:name w:val="macro"/>
    <w:semiHidden/>
    <w:rsid w:val="00FA5D16"/>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rsid w:val="00FA5D1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styleId="NormalIndent">
    <w:name w:val="Normal Indent"/>
    <w:basedOn w:val="Normal"/>
    <w:rsid w:val="00FA5D16"/>
    <w:pPr>
      <w:ind w:left="720"/>
    </w:pPr>
  </w:style>
  <w:style w:type="paragraph" w:styleId="NoteHeading">
    <w:name w:val="Note Heading"/>
    <w:basedOn w:val="Normal"/>
    <w:next w:val="Normal"/>
    <w:rsid w:val="00FA5D16"/>
  </w:style>
  <w:style w:type="paragraph" w:styleId="Salutation">
    <w:name w:val="Salutation"/>
    <w:basedOn w:val="Normal"/>
    <w:next w:val="Normal"/>
    <w:rsid w:val="00FA5D16"/>
  </w:style>
  <w:style w:type="paragraph" w:styleId="Signature">
    <w:name w:val="Signature"/>
    <w:basedOn w:val="Normal"/>
    <w:rsid w:val="00FA5D16"/>
    <w:pPr>
      <w:ind w:left="4320"/>
    </w:pPr>
  </w:style>
  <w:style w:type="paragraph" w:styleId="TableofAuthorities">
    <w:name w:val="table of authorities"/>
    <w:basedOn w:val="Normal"/>
    <w:next w:val="Normal"/>
    <w:semiHidden/>
    <w:rsid w:val="00FA5D16"/>
    <w:pPr>
      <w:ind w:left="200" w:hanging="200"/>
    </w:pPr>
  </w:style>
  <w:style w:type="paragraph" w:styleId="TableofFigures">
    <w:name w:val="table of figures"/>
    <w:basedOn w:val="Normal"/>
    <w:next w:val="Normal"/>
    <w:semiHidden/>
    <w:rsid w:val="00FA5D16"/>
    <w:pPr>
      <w:ind w:left="400" w:hanging="400"/>
    </w:pPr>
  </w:style>
  <w:style w:type="paragraph" w:styleId="TOAHeading">
    <w:name w:val="toa heading"/>
    <w:basedOn w:val="Normal"/>
    <w:next w:val="Normal"/>
    <w:semiHidden/>
    <w:rsid w:val="00FA5D16"/>
    <w:pPr>
      <w:spacing w:before="120"/>
    </w:pPr>
    <w:rPr>
      <w:rFonts w:ascii="Arial" w:hAnsi="Arial"/>
      <w:b/>
    </w:rPr>
  </w:style>
  <w:style w:type="paragraph" w:styleId="TOC1">
    <w:name w:val="toc 1"/>
    <w:basedOn w:val="Normal"/>
    <w:next w:val="Normal"/>
    <w:autoRedefine/>
    <w:semiHidden/>
    <w:rsid w:val="00FA5D16"/>
  </w:style>
  <w:style w:type="paragraph" w:styleId="TOC2">
    <w:name w:val="toc 2"/>
    <w:basedOn w:val="Normal"/>
    <w:next w:val="Normal"/>
    <w:autoRedefine/>
    <w:semiHidden/>
    <w:rsid w:val="00FA5D16"/>
    <w:pPr>
      <w:ind w:left="200"/>
    </w:pPr>
  </w:style>
  <w:style w:type="paragraph" w:styleId="TOC3">
    <w:name w:val="toc 3"/>
    <w:basedOn w:val="Normal"/>
    <w:next w:val="Normal"/>
    <w:autoRedefine/>
    <w:semiHidden/>
    <w:rsid w:val="00FA5D16"/>
    <w:pPr>
      <w:ind w:left="400"/>
    </w:pPr>
  </w:style>
  <w:style w:type="paragraph" w:styleId="TOC4">
    <w:name w:val="toc 4"/>
    <w:basedOn w:val="Normal"/>
    <w:next w:val="Normal"/>
    <w:autoRedefine/>
    <w:semiHidden/>
    <w:rsid w:val="00FA5D16"/>
    <w:pPr>
      <w:ind w:left="600"/>
    </w:pPr>
  </w:style>
  <w:style w:type="paragraph" w:styleId="TOC5">
    <w:name w:val="toc 5"/>
    <w:basedOn w:val="Normal"/>
    <w:next w:val="Normal"/>
    <w:autoRedefine/>
    <w:semiHidden/>
    <w:rsid w:val="00FA5D16"/>
    <w:pPr>
      <w:ind w:left="800"/>
    </w:pPr>
  </w:style>
  <w:style w:type="paragraph" w:styleId="TOC6">
    <w:name w:val="toc 6"/>
    <w:basedOn w:val="Normal"/>
    <w:next w:val="Normal"/>
    <w:autoRedefine/>
    <w:semiHidden/>
    <w:rsid w:val="00FA5D16"/>
    <w:pPr>
      <w:ind w:left="1000"/>
    </w:pPr>
  </w:style>
  <w:style w:type="paragraph" w:styleId="TOC7">
    <w:name w:val="toc 7"/>
    <w:basedOn w:val="Normal"/>
    <w:next w:val="Normal"/>
    <w:autoRedefine/>
    <w:semiHidden/>
    <w:rsid w:val="00FA5D16"/>
    <w:pPr>
      <w:ind w:left="1200"/>
    </w:pPr>
  </w:style>
  <w:style w:type="paragraph" w:styleId="TOC8">
    <w:name w:val="toc 8"/>
    <w:basedOn w:val="Normal"/>
    <w:next w:val="Normal"/>
    <w:autoRedefine/>
    <w:semiHidden/>
    <w:rsid w:val="00FA5D16"/>
    <w:pPr>
      <w:ind w:left="1400"/>
    </w:pPr>
  </w:style>
  <w:style w:type="paragraph" w:styleId="TOC9">
    <w:name w:val="toc 9"/>
    <w:basedOn w:val="Normal"/>
    <w:next w:val="Normal"/>
    <w:autoRedefine/>
    <w:semiHidden/>
    <w:rsid w:val="00FA5D16"/>
    <w:pPr>
      <w:ind w:left="1600"/>
    </w:pPr>
  </w:style>
  <w:style w:type="paragraph" w:styleId="NormalWeb">
    <w:name w:val="Normal (Web)"/>
    <w:basedOn w:val="Normal"/>
    <w:uiPriority w:val="99"/>
    <w:rsid w:val="00FA5D16"/>
    <w:pPr>
      <w:spacing w:before="100" w:beforeAutospacing="1" w:after="100" w:afterAutospacing="1"/>
    </w:pPr>
  </w:style>
  <w:style w:type="paragraph" w:styleId="BalloonText">
    <w:name w:val="Balloon Text"/>
    <w:basedOn w:val="Normal"/>
    <w:semiHidden/>
    <w:rsid w:val="00FA5D16"/>
    <w:rPr>
      <w:rFonts w:ascii="Tahoma" w:hAnsi="Tahoma" w:cs="Tahoma"/>
      <w:sz w:val="16"/>
      <w:szCs w:val="16"/>
    </w:rPr>
  </w:style>
  <w:style w:type="character" w:styleId="Strong">
    <w:name w:val="Strong"/>
    <w:uiPriority w:val="22"/>
    <w:qFormat/>
    <w:rsid w:val="00FA5D16"/>
    <w:rPr>
      <w:b/>
      <w:bCs/>
    </w:rPr>
  </w:style>
  <w:style w:type="paragraph" w:styleId="HTMLPreformatted">
    <w:name w:val="HTML Preformatted"/>
    <w:basedOn w:val="Normal"/>
    <w:rsid w:val="00FA5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character" w:customStyle="1" w:styleId="bodytext-bold1">
    <w:name w:val="bodytext-bold1"/>
    <w:rsid w:val="00FA5D16"/>
    <w:rPr>
      <w:rFonts w:ascii="Verdana" w:hAnsi="Verdana" w:hint="default"/>
      <w:b/>
      <w:bCs/>
      <w:color w:val="000000"/>
      <w:sz w:val="11"/>
      <w:szCs w:val="11"/>
    </w:rPr>
  </w:style>
  <w:style w:type="character" w:customStyle="1" w:styleId="bodytext1">
    <w:name w:val="bodytext1"/>
    <w:rsid w:val="00FA5D16"/>
    <w:rPr>
      <w:rFonts w:ascii="Verdana" w:hAnsi="Verdana" w:hint="default"/>
      <w:color w:val="000000"/>
      <w:sz w:val="11"/>
      <w:szCs w:val="11"/>
    </w:rPr>
  </w:style>
  <w:style w:type="character" w:styleId="HTMLTypewriter">
    <w:name w:val="HTML Typewriter"/>
    <w:rsid w:val="00FA5D16"/>
    <w:rPr>
      <w:rFonts w:ascii="Courier New" w:eastAsia="Courier New" w:hAnsi="Courier New" w:cs="Courier New"/>
      <w:sz w:val="20"/>
      <w:szCs w:val="20"/>
    </w:rPr>
  </w:style>
  <w:style w:type="character" w:customStyle="1" w:styleId="q">
    <w:name w:val="q"/>
    <w:basedOn w:val="DefaultParagraphFont"/>
    <w:rsid w:val="00FA5D16"/>
  </w:style>
  <w:style w:type="table" w:styleId="TableGrid">
    <w:name w:val="Table Grid"/>
    <w:basedOn w:val="TableNormal"/>
    <w:uiPriority w:val="39"/>
    <w:rsid w:val="00FB5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860092"/>
    <w:pPr>
      <w:ind w:left="720"/>
    </w:pPr>
    <w:rPr>
      <w:rFonts w:ascii="Calibri" w:hAnsi="Calibri"/>
      <w:sz w:val="22"/>
      <w:szCs w:val="22"/>
      <w:lang w:eastAsia="zh-TW"/>
    </w:rPr>
  </w:style>
  <w:style w:type="character" w:customStyle="1" w:styleId="ellen">
    <w:name w:val="ellen"/>
    <w:semiHidden/>
    <w:rsid w:val="00655052"/>
    <w:rPr>
      <w:rFonts w:ascii="Arial" w:hAnsi="Arial" w:cs="Arial"/>
      <w:color w:val="auto"/>
      <w:sz w:val="20"/>
      <w:szCs w:val="20"/>
    </w:rPr>
  </w:style>
  <w:style w:type="paragraph" w:customStyle="1" w:styleId="ecmsonormal">
    <w:name w:val="ec_msonormal"/>
    <w:basedOn w:val="Normal"/>
    <w:rsid w:val="00655052"/>
    <w:pPr>
      <w:spacing w:before="100" w:beforeAutospacing="1" w:after="100" w:afterAutospacing="1"/>
    </w:pPr>
    <w:rPr>
      <w:rFonts w:eastAsia="SimSun"/>
    </w:rPr>
  </w:style>
  <w:style w:type="character" w:customStyle="1" w:styleId="apple-style-span">
    <w:name w:val="apple-style-span"/>
    <w:basedOn w:val="DefaultParagraphFont"/>
    <w:rsid w:val="000D28A4"/>
  </w:style>
  <w:style w:type="character" w:customStyle="1" w:styleId="yshortcuts">
    <w:name w:val="yshortcuts"/>
    <w:basedOn w:val="DefaultParagraphFont"/>
    <w:rsid w:val="00BD4415"/>
  </w:style>
  <w:style w:type="character" w:customStyle="1" w:styleId="sup1">
    <w:name w:val="sup1"/>
    <w:rsid w:val="004B4B9A"/>
    <w:rPr>
      <w:b/>
      <w:bCs/>
      <w:sz w:val="16"/>
      <w:szCs w:val="16"/>
    </w:rPr>
  </w:style>
  <w:style w:type="character" w:customStyle="1" w:styleId="definition">
    <w:name w:val="definition"/>
    <w:rsid w:val="008F45CD"/>
    <w:rPr>
      <w:rFonts w:cs="Times New Roman"/>
    </w:rPr>
  </w:style>
  <w:style w:type="character" w:customStyle="1" w:styleId="Grace">
    <w:name w:val="Grace"/>
    <w:semiHidden/>
    <w:rsid w:val="00AC3D75"/>
    <w:rPr>
      <w:rFonts w:ascii="Arial" w:hAnsi="Arial" w:cs="Arial"/>
      <w:color w:val="000080"/>
      <w:sz w:val="20"/>
      <w:szCs w:val="20"/>
    </w:rPr>
  </w:style>
  <w:style w:type="character" w:customStyle="1" w:styleId="FECA">
    <w:name w:val="FECA"/>
    <w:semiHidden/>
    <w:rsid w:val="00DF5C09"/>
    <w:rPr>
      <w:rFonts w:ascii="Arial" w:hAnsi="Arial" w:cs="Arial"/>
      <w:b w:val="0"/>
      <w:bCs w:val="0"/>
      <w:i w:val="0"/>
      <w:iCs w:val="0"/>
      <w:strike w:val="0"/>
      <w:color w:val="000080"/>
      <w:sz w:val="24"/>
      <w:szCs w:val="24"/>
      <w:u w:val="none"/>
    </w:rPr>
  </w:style>
  <w:style w:type="character" w:customStyle="1" w:styleId="emailstyle17">
    <w:name w:val="emailstyle17"/>
    <w:semiHidden/>
    <w:rsid w:val="007D6B4E"/>
    <w:rPr>
      <w:rFonts w:ascii="Arial" w:hAnsi="Arial" w:cs="Arial" w:hint="default"/>
      <w:b w:val="0"/>
      <w:bCs w:val="0"/>
      <w:i w:val="0"/>
      <w:iCs w:val="0"/>
      <w:strike w:val="0"/>
      <w:dstrike w:val="0"/>
      <w:color w:val="000080"/>
      <w:sz w:val="24"/>
      <w:szCs w:val="24"/>
      <w:u w:val="none"/>
      <w:effect w:val="none"/>
    </w:rPr>
  </w:style>
  <w:style w:type="character" w:customStyle="1" w:styleId="PlainTextChar">
    <w:name w:val="Plain Text Char"/>
    <w:link w:val="PlainText"/>
    <w:uiPriority w:val="99"/>
    <w:rsid w:val="00D2747E"/>
    <w:rPr>
      <w:rFonts w:ascii="Courier New" w:hAnsi="Courier New"/>
      <w:lang w:eastAsia="en-US"/>
    </w:rPr>
  </w:style>
  <w:style w:type="character" w:customStyle="1" w:styleId="shorttext">
    <w:name w:val="short_text"/>
    <w:rsid w:val="00146201"/>
  </w:style>
  <w:style w:type="table" w:customStyle="1" w:styleId="TableGrid1">
    <w:name w:val="Table Grid1"/>
    <w:basedOn w:val="TableNormal"/>
    <w:next w:val="TableGrid"/>
    <w:uiPriority w:val="59"/>
    <w:rsid w:val="000437FD"/>
    <w:rPr>
      <w:rFonts w:ascii="Calibri" w:hAnsi="Calibri"/>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A57BF"/>
    <w:rPr>
      <w:rFonts w:ascii="Calibri" w:hAnsi="Calibri"/>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71C18"/>
    <w:rPr>
      <w:rFonts w:ascii="Calibri" w:hAnsi="Calibri"/>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462855550msonormal">
    <w:name w:val="yiv1462855550msonormal"/>
    <w:basedOn w:val="Normal"/>
    <w:rsid w:val="00ED56F3"/>
    <w:pPr>
      <w:spacing w:before="100" w:beforeAutospacing="1" w:after="100" w:afterAutospacing="1"/>
    </w:pPr>
    <w:rPr>
      <w:lang w:eastAsia="zh-TW"/>
    </w:rPr>
  </w:style>
  <w:style w:type="paragraph" w:customStyle="1" w:styleId="SubtleEmphasis1">
    <w:name w:val="Subtle Emphasis1"/>
    <w:basedOn w:val="Normal"/>
    <w:uiPriority w:val="34"/>
    <w:qFormat/>
    <w:rsid w:val="00F303E6"/>
    <w:pPr>
      <w:ind w:left="720"/>
    </w:pPr>
  </w:style>
  <w:style w:type="character" w:customStyle="1" w:styleId="yiv429301715tab">
    <w:name w:val="yiv429301715tab"/>
    <w:rsid w:val="00ED5066"/>
  </w:style>
  <w:style w:type="character" w:customStyle="1" w:styleId="hps">
    <w:name w:val="hps"/>
    <w:rsid w:val="0018697C"/>
  </w:style>
  <w:style w:type="character" w:customStyle="1" w:styleId="BodyTextChar">
    <w:name w:val="Body Text Char"/>
    <w:link w:val="BodyText"/>
    <w:rsid w:val="00AE6EBB"/>
    <w:rPr>
      <w:color w:val="000000"/>
      <w:sz w:val="24"/>
      <w:lang w:eastAsia="en-US"/>
    </w:rPr>
  </w:style>
  <w:style w:type="paragraph" w:customStyle="1" w:styleId="MediumList2-Accent41">
    <w:name w:val="Medium List 2 - Accent 41"/>
    <w:basedOn w:val="Normal"/>
    <w:uiPriority w:val="34"/>
    <w:qFormat/>
    <w:rsid w:val="0074233A"/>
    <w:pPr>
      <w:ind w:left="720"/>
    </w:pPr>
  </w:style>
  <w:style w:type="paragraph" w:customStyle="1" w:styleId="1">
    <w:name w:val="正文1"/>
    <w:rsid w:val="004C4713"/>
    <w:rPr>
      <w:rFonts w:eastAsia="ヒラギノ角ゴ Pro W3"/>
      <w:color w:val="000000"/>
    </w:rPr>
  </w:style>
  <w:style w:type="paragraph" w:customStyle="1" w:styleId="LightGrid-Accent31">
    <w:name w:val="Light Grid - Accent 31"/>
    <w:basedOn w:val="Normal"/>
    <w:uiPriority w:val="34"/>
    <w:qFormat/>
    <w:rsid w:val="00C354D4"/>
    <w:pPr>
      <w:spacing w:after="200" w:line="276" w:lineRule="auto"/>
      <w:ind w:left="720"/>
      <w:contextualSpacing/>
    </w:pPr>
    <w:rPr>
      <w:rFonts w:ascii="Calibri" w:eastAsia="SimSun" w:hAnsi="Calibri"/>
      <w:sz w:val="22"/>
      <w:szCs w:val="22"/>
    </w:rPr>
  </w:style>
  <w:style w:type="paragraph" w:styleId="ListParagraph">
    <w:name w:val="List Paragraph"/>
    <w:basedOn w:val="Normal"/>
    <w:uiPriority w:val="34"/>
    <w:qFormat/>
    <w:rsid w:val="004A12A3"/>
    <w:pPr>
      <w:ind w:left="720"/>
      <w:contextualSpacing/>
    </w:pPr>
    <w:rPr>
      <w:rFonts w:eastAsia="PMingLiU"/>
      <w:sz w:val="20"/>
      <w:szCs w:val="20"/>
    </w:rPr>
  </w:style>
  <w:style w:type="paragraph" w:styleId="Revision">
    <w:name w:val="Revision"/>
    <w:hidden/>
    <w:uiPriority w:val="99"/>
    <w:unhideWhenUsed/>
    <w:rsid w:val="004018DB"/>
  </w:style>
  <w:style w:type="character" w:customStyle="1" w:styleId="gmail-il">
    <w:name w:val="gmail-il"/>
    <w:rsid w:val="00AF7040"/>
  </w:style>
  <w:style w:type="table" w:customStyle="1" w:styleId="TableGrid4">
    <w:name w:val="Table Grid4"/>
    <w:basedOn w:val="TableNormal"/>
    <w:next w:val="TableGrid"/>
    <w:uiPriority w:val="59"/>
    <w:unhideWhenUsed/>
    <w:rsid w:val="00110179"/>
    <w:rPr>
      <w:rFonts w:ascii="Calibri" w:hAnsi="Calibri"/>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m3190488758210384105gmail-m-2205097571889966979gmail-m-6912737118354984229gmail-m-7346724781926658926gmail-m-846336723944316846gmail-m-8637722783978917168bumpedfont15">
    <w:name w:val="gmail-m_3190488758210384105gmail-m_-2205097571889966979gmail-m_-6912737118354984229gmail-m_-7346724781926658926gmail-m_-846336723944316846gmail-m_-8637722783978917168bumpedfont15"/>
    <w:rsid w:val="008805E3"/>
  </w:style>
  <w:style w:type="character" w:styleId="CommentReference">
    <w:name w:val="annotation reference"/>
    <w:rsid w:val="00B407A5"/>
    <w:rPr>
      <w:sz w:val="16"/>
      <w:szCs w:val="16"/>
    </w:rPr>
  </w:style>
  <w:style w:type="paragraph" w:styleId="CommentSubject">
    <w:name w:val="annotation subject"/>
    <w:basedOn w:val="CommentText"/>
    <w:next w:val="CommentText"/>
    <w:link w:val="CommentSubjectChar"/>
    <w:rsid w:val="00B407A5"/>
    <w:rPr>
      <w:b/>
      <w:bCs/>
    </w:rPr>
  </w:style>
  <w:style w:type="character" w:customStyle="1" w:styleId="CommentTextChar">
    <w:name w:val="Comment Text Char"/>
    <w:link w:val="CommentText"/>
    <w:semiHidden/>
    <w:rsid w:val="00B407A5"/>
    <w:rPr>
      <w:rFonts w:eastAsia="Times New Roman"/>
      <w:sz w:val="24"/>
      <w:szCs w:val="24"/>
    </w:rPr>
  </w:style>
  <w:style w:type="character" w:customStyle="1" w:styleId="CommentSubjectChar">
    <w:name w:val="Comment Subject Char"/>
    <w:link w:val="CommentSubject"/>
    <w:rsid w:val="00B407A5"/>
    <w:rPr>
      <w:rFonts w:eastAsia="Times New Roman"/>
      <w:b/>
      <w:bCs/>
      <w:sz w:val="24"/>
      <w:szCs w:val="24"/>
    </w:rPr>
  </w:style>
  <w:style w:type="paragraph" w:customStyle="1" w:styleId="Default">
    <w:name w:val="Default"/>
    <w:rsid w:val="00312C03"/>
    <w:pPr>
      <w:pBdr>
        <w:top w:val="nil"/>
        <w:left w:val="nil"/>
        <w:bottom w:val="nil"/>
        <w:right w:val="nil"/>
        <w:between w:val="nil"/>
        <w:bar w:val="nil"/>
      </w:pBdr>
      <w:spacing w:before="160"/>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customStyle="1" w:styleId="il">
    <w:name w:val="il"/>
    <w:basedOn w:val="DefaultParagraphFont"/>
    <w:rsid w:val="003E57D5"/>
  </w:style>
  <w:style w:type="character" w:customStyle="1" w:styleId="gmaildefault">
    <w:name w:val="gmail_default"/>
    <w:basedOn w:val="DefaultParagraphFont"/>
    <w:rsid w:val="00231CFD"/>
  </w:style>
  <w:style w:type="paragraph" w:customStyle="1" w:styleId="Body">
    <w:name w:val="Body"/>
    <w:rsid w:val="00571DB0"/>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customStyle="1" w:styleId="apple-tab-span">
    <w:name w:val="apple-tab-span"/>
    <w:basedOn w:val="DefaultParagraphFont"/>
    <w:rsid w:val="00886858"/>
  </w:style>
  <w:style w:type="character" w:customStyle="1" w:styleId="text">
    <w:name w:val="text"/>
    <w:basedOn w:val="DefaultParagraphFont"/>
    <w:rsid w:val="001565B6"/>
  </w:style>
  <w:style w:type="character" w:customStyle="1" w:styleId="small-caps">
    <w:name w:val="small-caps"/>
    <w:basedOn w:val="DefaultParagraphFont"/>
    <w:rsid w:val="001565B6"/>
  </w:style>
  <w:style w:type="paragraph" w:styleId="Subtitle">
    <w:name w:val="Subtitle"/>
    <w:basedOn w:val="Normal"/>
    <w:next w:val="Normal"/>
    <w:uiPriority w:val="11"/>
    <w:qFormat/>
    <w:pPr>
      <w:spacing w:after="60"/>
      <w:jc w:val="center"/>
    </w:pPr>
    <w:rPr>
      <w:rFonts w:ascii="Arial" w:eastAsia="Arial" w:hAnsi="Arial" w:cs="Arial"/>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tinyurl.com/ubscus"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W1T+pqAJaaj75nYpVUc3IWqEaQ==">CgMxLjAyDmgua3hxMmppMXJ3ODM0OAByITFheURkUXlQMGUzZUptVEpBV085SktLR1FiMERpSmFUTQ==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538</Words>
  <Characters>3073</Characters>
  <Application>Microsoft Office Word</Application>
  <DocSecurity>0</DocSecurity>
  <Lines>25</Lines>
  <Paragraphs>7</Paragraphs>
  <ScaleCrop>false</ScaleCrop>
  <Company/>
  <LinksUpToDate>false</LinksUpToDate>
  <CharactersWithSpaces>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waichuluk</dc:creator>
  <cp:lastModifiedBy>Kat Wenceslao</cp:lastModifiedBy>
  <cp:revision>3</cp:revision>
  <dcterms:created xsi:type="dcterms:W3CDTF">2025-08-14T17:32:00Z</dcterms:created>
  <dcterms:modified xsi:type="dcterms:W3CDTF">2025-08-17T00:59:00Z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9d9be9359c199474cef9fbce6a94a618289b970d3ef197ebad4c70cbbab8b05c</vt:lpwstr>
  </property>
</Properties>
</file>