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001023DC" w:rsidR="007B1320" w:rsidRDefault="000113A4" w:rsidP="007B1320">
      <w:pPr>
        <w:pStyle w:val="NormalWeb"/>
        <w:spacing w:before="0" w:beforeAutospacing="0" w:after="0" w:afterAutospacing="0"/>
        <w:ind w:left="144"/>
      </w:pPr>
      <w:r>
        <w:rPr>
          <w:b/>
          <w:bCs/>
          <w:color w:val="000000"/>
          <w:shd w:val="clear" w:color="auto" w:fill="D9D9D9"/>
        </w:rPr>
        <w:t>June 1</w:t>
      </w:r>
      <w:bookmarkStart w:id="0" w:name="_GoBack"/>
      <w:bookmarkEnd w:id="0"/>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08D8BA80" w:rsidR="007B1320" w:rsidRDefault="007B1320" w:rsidP="007B1320">
      <w:pPr>
        <w:pStyle w:val="NormalWeb"/>
        <w:spacing w:before="0" w:beforeAutospacing="0" w:after="0" w:afterAutospacing="0"/>
        <w:ind w:firstLine="144"/>
      </w:pPr>
      <w:r>
        <w:rPr>
          <w:color w:val="000000"/>
        </w:rPr>
        <w:t xml:space="preserve">Speaker: Pastor </w:t>
      </w:r>
      <w:r w:rsidR="00BB5253">
        <w:rPr>
          <w:color w:val="000000"/>
        </w:rPr>
        <w:t xml:space="preserve">Dennis </w:t>
      </w:r>
      <w:proofErr w:type="spellStart"/>
      <w:r w:rsidR="00BB5253">
        <w:rPr>
          <w:color w:val="000000"/>
        </w:rPr>
        <w:t>Wenceslao</w:t>
      </w:r>
      <w:proofErr w:type="spellEnd"/>
    </w:p>
    <w:p w14:paraId="610D7AAF" w14:textId="3E1F31F9" w:rsidR="007B1320" w:rsidRDefault="007B1320" w:rsidP="007B1320">
      <w:pPr>
        <w:pStyle w:val="NormalWeb"/>
        <w:spacing w:before="0" w:beforeAutospacing="0" w:after="0" w:afterAutospacing="0"/>
        <w:ind w:left="144"/>
      </w:pPr>
      <w:r>
        <w:rPr>
          <w:color w:val="000000"/>
        </w:rPr>
        <w:t xml:space="preserve">Message: </w:t>
      </w:r>
      <w:r w:rsidR="00EB47D3">
        <w:rPr>
          <w:color w:val="000000"/>
        </w:rPr>
        <w:t>Identity in Christ</w:t>
      </w:r>
    </w:p>
    <w:p w14:paraId="7E42A85D" w14:textId="77777777" w:rsidR="00121E75" w:rsidRDefault="007B1320" w:rsidP="00121E75">
      <w:pPr>
        <w:pStyle w:val="NormalWeb"/>
        <w:spacing w:before="0" w:beforeAutospacing="0" w:after="0" w:afterAutospacing="0"/>
        <w:ind w:left="144"/>
        <w:rPr>
          <w:color w:val="000000"/>
        </w:rPr>
      </w:pPr>
      <w:r>
        <w:rPr>
          <w:color w:val="000000"/>
        </w:rPr>
        <w:t xml:space="preserve">Text: </w:t>
      </w:r>
      <w:r w:rsidR="00EB47D3" w:rsidRPr="00EB47D3">
        <w:rPr>
          <w:color w:val="000000"/>
        </w:rPr>
        <w:t>1 John 3:1-10</w:t>
      </w:r>
    </w:p>
    <w:p w14:paraId="6702256E" w14:textId="77777777" w:rsidR="00121E75" w:rsidRDefault="00121E75" w:rsidP="00121E75">
      <w:pPr>
        <w:pStyle w:val="NormalWeb"/>
        <w:spacing w:before="0" w:beforeAutospacing="0" w:after="0" w:afterAutospacing="0"/>
        <w:ind w:left="144"/>
        <w:rPr>
          <w:color w:val="000000"/>
        </w:rPr>
      </w:pPr>
    </w:p>
    <w:p w14:paraId="107B6A1B" w14:textId="5E41F7FC" w:rsidR="00EB47D3" w:rsidRPr="00EB47D3" w:rsidRDefault="00EB47D3" w:rsidP="00E70015">
      <w:pPr>
        <w:pStyle w:val="NormalWeb"/>
        <w:spacing w:before="0" w:beforeAutospacing="0" w:after="0" w:afterAutospacing="0"/>
        <w:ind w:left="144"/>
        <w:rPr>
          <w:bCs/>
          <w:color w:val="000000"/>
        </w:rPr>
      </w:pPr>
      <w:r w:rsidRPr="00EB47D3">
        <w:rPr>
          <w:bCs/>
          <w:color w:val="000000"/>
        </w:rPr>
        <w:t xml:space="preserve">3 See what great love the Father has lavished on us, that we should be called children of God! And that is what we are! The reason the world does not know us is that it did not know him. </w:t>
      </w:r>
      <w:proofErr w:type="gramStart"/>
      <w:r w:rsidRPr="00EB47D3">
        <w:rPr>
          <w:bCs/>
          <w:color w:val="000000"/>
        </w:rPr>
        <w:t>2 Dear friends, now we are children of God, and what we will be has not yet been made known.</w:t>
      </w:r>
      <w:proofErr w:type="gramEnd"/>
      <w:r w:rsidRPr="00EB47D3">
        <w:rPr>
          <w:bCs/>
          <w:color w:val="000000"/>
        </w:rPr>
        <w:t xml:space="preserve"> But we know that when Christ appears, we shall be like him, for we shall see him as he is. 3 All </w:t>
      </w:r>
      <w:proofErr w:type="gramStart"/>
      <w:r w:rsidRPr="00EB47D3">
        <w:rPr>
          <w:bCs/>
          <w:color w:val="000000"/>
        </w:rPr>
        <w:t>who</w:t>
      </w:r>
      <w:proofErr w:type="gramEnd"/>
      <w:r w:rsidRPr="00EB47D3">
        <w:rPr>
          <w:bCs/>
          <w:color w:val="000000"/>
        </w:rPr>
        <w:t xml:space="preserve"> have this hope in him purify themselves, just as he is pure.</w:t>
      </w:r>
    </w:p>
    <w:p w14:paraId="715CA062" w14:textId="69A23D9C" w:rsidR="00DF397D" w:rsidRDefault="00EB47D3" w:rsidP="00E70015">
      <w:pPr>
        <w:pStyle w:val="NormalWeb"/>
        <w:spacing w:before="0" w:beforeAutospacing="0" w:after="120" w:afterAutospacing="0"/>
        <w:ind w:left="144"/>
        <w:rPr>
          <w:b/>
          <w:bCs/>
          <w:color w:val="000000"/>
          <w:u w:val="single"/>
        </w:rPr>
      </w:pPr>
      <w:r w:rsidRPr="00EB47D3">
        <w:rPr>
          <w:bCs/>
          <w:color w:val="000000"/>
        </w:rPr>
        <w:t>4 Everyone who sins breaks the law; in fact, sin is lawlessness. 5 But you know that he appeared so that he might take away our sins. And in him is no sin. 6 No one who lives in him keeps on sinning. No one who continues to sin has either seen him or known him.</w:t>
      </w:r>
    </w:p>
    <w:p w14:paraId="41F180A9" w14:textId="6361A807" w:rsidR="007B1320" w:rsidRDefault="007B1320" w:rsidP="00E70015">
      <w:pPr>
        <w:pStyle w:val="NormalWeb"/>
        <w:spacing w:before="0" w:beforeAutospacing="0" w:after="120" w:afterAutospacing="0"/>
        <w:ind w:left="144"/>
      </w:pPr>
      <w:r>
        <w:rPr>
          <w:b/>
          <w:bCs/>
          <w:color w:val="000000"/>
          <w:u w:val="single"/>
        </w:rPr>
        <w:t>Announcements</w:t>
      </w:r>
      <w:r>
        <w:rPr>
          <w:b/>
          <w:bCs/>
          <w:color w:val="000000"/>
        </w:rPr>
        <w:t>:</w:t>
      </w:r>
    </w:p>
    <w:p w14:paraId="60DC8A59" w14:textId="5862DF74" w:rsidR="00BF6B36" w:rsidRDefault="007B1320" w:rsidP="00E70015">
      <w:pPr>
        <w:pStyle w:val="NormalWeb"/>
        <w:spacing w:before="0" w:beforeAutospacing="0" w:after="0" w:afterAutospacing="0"/>
        <w:rPr>
          <w:color w:val="000000"/>
          <w:shd w:val="clear" w:color="auto" w:fill="FFFFFF"/>
        </w:rPr>
      </w:pPr>
      <w:r>
        <w:rPr>
          <w:color w:val="000000"/>
          <w:shd w:val="clear" w:color="auto" w:fill="FFFFFF"/>
        </w:rPr>
        <w:t xml:space="preserve">1. </w:t>
      </w:r>
      <w:r w:rsidR="00BF6B36" w:rsidRPr="00B55789">
        <w:rPr>
          <w:color w:val="000000"/>
          <w:shd w:val="clear" w:color="auto" w:fill="FFFFFF"/>
        </w:rPr>
        <w:t xml:space="preserve">All-church </w:t>
      </w:r>
      <w:r w:rsidR="00257E08" w:rsidRPr="00B55789">
        <w:rPr>
          <w:color w:val="000000"/>
          <w:shd w:val="clear" w:color="auto" w:fill="FFFFFF"/>
        </w:rPr>
        <w:t>R</w:t>
      </w:r>
      <w:r w:rsidR="00BF6B36" w:rsidRPr="00B55789">
        <w:rPr>
          <w:color w:val="000000"/>
          <w:shd w:val="clear" w:color="auto" w:fill="FFFFFF"/>
        </w:rPr>
        <w:t>etreat</w:t>
      </w:r>
      <w:r w:rsidR="00BF6B36" w:rsidRPr="00BF6B36">
        <w:rPr>
          <w:color w:val="000000"/>
          <w:shd w:val="clear" w:color="auto" w:fill="FFFFFF"/>
        </w:rPr>
        <w:t xml:space="preserve"> will be held at Vanguard University from 7/4-6. English speaker</w:t>
      </w:r>
      <w:r w:rsidR="002E0D15">
        <w:rPr>
          <w:color w:val="000000"/>
          <w:shd w:val="clear" w:color="auto" w:fill="FFFFFF"/>
        </w:rPr>
        <w:t xml:space="preserve"> </w:t>
      </w:r>
      <w:r w:rsidR="00BF6B36" w:rsidRPr="00BF6B36">
        <w:rPr>
          <w:color w:val="000000"/>
          <w:shd w:val="clear" w:color="auto" w:fill="FFFFFF"/>
        </w:rPr>
        <w:t xml:space="preserve">will be Dr. Cameron Lee (MFT Professor at Fuller Seminary). Early bird discount </w:t>
      </w:r>
      <w:r w:rsidR="00EB47D3">
        <w:rPr>
          <w:color w:val="000000"/>
          <w:shd w:val="clear" w:color="auto" w:fill="FFFFFF"/>
        </w:rPr>
        <w:t xml:space="preserve">ends </w:t>
      </w:r>
      <w:r w:rsidR="00EB47D3" w:rsidRPr="00B55789">
        <w:rPr>
          <w:color w:val="000000"/>
          <w:shd w:val="clear" w:color="auto" w:fill="FFFFFF"/>
        </w:rPr>
        <w:t>today</w:t>
      </w:r>
      <w:r w:rsidR="00BF6B36" w:rsidRPr="00B55789">
        <w:rPr>
          <w:color w:val="000000"/>
          <w:shd w:val="clear" w:color="auto" w:fill="FFFFFF"/>
        </w:rPr>
        <w:t xml:space="preserve"> 6/1</w:t>
      </w:r>
      <w:r w:rsidR="00BF6B36" w:rsidRPr="00BF6B36">
        <w:rPr>
          <w:color w:val="000000"/>
          <w:shd w:val="clear" w:color="auto" w:fill="FFFFFF"/>
        </w:rPr>
        <w:t xml:space="preserve"> (save $30), register </w:t>
      </w:r>
      <w:r w:rsidR="00EB47D3">
        <w:rPr>
          <w:color w:val="000000"/>
          <w:shd w:val="clear" w:color="auto" w:fill="FFFFFF"/>
        </w:rPr>
        <w:t>today</w:t>
      </w:r>
      <w:r w:rsidR="00BF6B36" w:rsidRPr="00BF6B36">
        <w:rPr>
          <w:color w:val="000000"/>
          <w:shd w:val="clear" w:color="auto" w:fill="FFFFFF"/>
        </w:rPr>
        <w:t>.</w:t>
      </w:r>
      <w:r w:rsidR="002E0D15">
        <w:rPr>
          <w:color w:val="000000"/>
          <w:shd w:val="clear" w:color="auto" w:fill="FFFFFF"/>
        </w:rPr>
        <w:t xml:space="preserve"> </w:t>
      </w:r>
    </w:p>
    <w:p w14:paraId="7C1C6F38" w14:textId="77777777" w:rsidR="00D37801" w:rsidRPr="00BF6B36" w:rsidRDefault="00D37801" w:rsidP="00E70015">
      <w:pPr>
        <w:pStyle w:val="NormalWeb"/>
        <w:spacing w:before="0" w:beforeAutospacing="0" w:after="0" w:afterAutospacing="0"/>
        <w:rPr>
          <w:color w:val="000000"/>
          <w:shd w:val="clear" w:color="auto" w:fill="FFFFFF"/>
        </w:rPr>
      </w:pPr>
    </w:p>
    <w:p w14:paraId="7E99BC0F" w14:textId="7BB9BA8D" w:rsidR="00BB5253" w:rsidRDefault="00D37801" w:rsidP="00E70015">
      <w:pPr>
        <w:pStyle w:val="NormalWeb"/>
        <w:spacing w:before="0" w:beforeAutospacing="0" w:after="0" w:afterAutospacing="0"/>
        <w:rPr>
          <w:color w:val="000000"/>
          <w:shd w:val="clear" w:color="auto" w:fill="FFFFFF"/>
        </w:rPr>
      </w:pPr>
      <w:r>
        <w:rPr>
          <w:color w:val="000000"/>
          <w:shd w:val="clear" w:color="auto" w:fill="FFFFFF"/>
        </w:rPr>
        <w:t>2</w:t>
      </w:r>
      <w:r w:rsidR="002E0D15">
        <w:rPr>
          <w:color w:val="000000"/>
          <w:shd w:val="clear" w:color="auto" w:fill="FFFFFF"/>
        </w:rPr>
        <w:t xml:space="preserve">. </w:t>
      </w:r>
      <w:r w:rsidR="00BB5253" w:rsidRPr="00B55789">
        <w:rPr>
          <w:color w:val="000000"/>
          <w:shd w:val="clear" w:color="auto" w:fill="FFFFFF"/>
        </w:rPr>
        <w:t>Father’s Day Fellowship Lunch</w:t>
      </w:r>
      <w:r w:rsidR="00BB5253">
        <w:rPr>
          <w:color w:val="000000"/>
          <w:shd w:val="clear" w:color="auto" w:fill="FFFFFF"/>
        </w:rPr>
        <w:t xml:space="preserve"> – We will celebrate the fathers in our congregation through a lunch fellowship at the Fellowship Hall right after our service on June 15. We will be collecting $10 per person for the event. Please register today.</w:t>
      </w:r>
    </w:p>
    <w:p w14:paraId="038521DA" w14:textId="77777777" w:rsidR="00C06333" w:rsidRDefault="00C06333" w:rsidP="00E70015">
      <w:pPr>
        <w:pStyle w:val="NormalWeb"/>
        <w:spacing w:before="0" w:beforeAutospacing="0" w:after="0" w:afterAutospacing="0"/>
        <w:rPr>
          <w:color w:val="000000"/>
          <w:shd w:val="clear" w:color="auto" w:fill="FFFFFF"/>
        </w:rPr>
      </w:pPr>
    </w:p>
    <w:p w14:paraId="25704BF0" w14:textId="380B8B28" w:rsidR="00C06333" w:rsidRDefault="00C06333" w:rsidP="00E70015">
      <w:pPr>
        <w:pStyle w:val="NormalWeb"/>
        <w:spacing w:before="0" w:beforeAutospacing="0" w:after="0" w:afterAutospacing="0"/>
        <w:rPr>
          <w:color w:val="000000"/>
          <w:shd w:val="clear" w:color="auto" w:fill="FFFFFF"/>
        </w:rPr>
      </w:pPr>
      <w:r>
        <w:rPr>
          <w:color w:val="000000"/>
          <w:shd w:val="clear" w:color="auto" w:fill="FFFFFF"/>
        </w:rPr>
        <w:t xml:space="preserve">3. </w:t>
      </w:r>
      <w:r w:rsidRPr="00C06333">
        <w:rPr>
          <w:color w:val="000000"/>
          <w:shd w:val="clear" w:color="auto" w:fill="FFFFFF"/>
        </w:rPr>
        <w:t xml:space="preserve">The church parking lot will be re-surfaced / re-striped from Tuesday to Friday (6/3 - 6/6). Please do not </w:t>
      </w:r>
      <w:r w:rsidR="00121E75">
        <w:rPr>
          <w:color w:val="000000"/>
          <w:shd w:val="clear" w:color="auto" w:fill="FFFFFF"/>
        </w:rPr>
        <w:t xml:space="preserve">park </w:t>
      </w:r>
      <w:r w:rsidRPr="00C06333">
        <w:rPr>
          <w:color w:val="000000"/>
          <w:shd w:val="clear" w:color="auto" w:fill="FFFFFF"/>
        </w:rPr>
        <w:t>your cars in the parking lot during this period.</w:t>
      </w:r>
    </w:p>
    <w:p w14:paraId="6AD095FD" w14:textId="77777777" w:rsidR="00BB5253" w:rsidRDefault="00BB5253" w:rsidP="00E70015">
      <w:pPr>
        <w:pStyle w:val="NormalWeb"/>
        <w:spacing w:before="0" w:beforeAutospacing="0" w:after="0" w:afterAutospacing="0"/>
        <w:rPr>
          <w:color w:val="000000"/>
          <w:shd w:val="clear" w:color="auto" w:fill="FFFFFF"/>
        </w:rPr>
      </w:pPr>
    </w:p>
    <w:p w14:paraId="7C5DFCCD" w14:textId="7E847419" w:rsidR="00BB5253" w:rsidRDefault="00C06333" w:rsidP="00E70015">
      <w:pPr>
        <w:pStyle w:val="NormalWeb"/>
        <w:spacing w:before="0" w:beforeAutospacing="0" w:after="0" w:afterAutospacing="0"/>
        <w:rPr>
          <w:color w:val="000000"/>
          <w:shd w:val="clear" w:color="auto" w:fill="FFFFFF"/>
        </w:rPr>
      </w:pPr>
      <w:r>
        <w:rPr>
          <w:color w:val="000000"/>
          <w:shd w:val="clear" w:color="auto" w:fill="FFFFFF"/>
        </w:rPr>
        <w:t>4</w:t>
      </w:r>
      <w:r w:rsidR="00BB5253">
        <w:rPr>
          <w:color w:val="000000"/>
          <w:shd w:val="clear" w:color="auto" w:fill="FFFFFF"/>
        </w:rPr>
        <w:t xml:space="preserve">. </w:t>
      </w:r>
      <w:r w:rsidR="00832A4A" w:rsidRPr="00B55789">
        <w:rPr>
          <w:color w:val="000000"/>
          <w:shd w:val="clear" w:color="auto" w:fill="FFFFFF"/>
        </w:rPr>
        <w:t>Church Facility Updates:</w:t>
      </w:r>
      <w:r w:rsidR="00832A4A" w:rsidRPr="00832A4A">
        <w:rPr>
          <w:color w:val="000000"/>
          <w:shd w:val="clear" w:color="auto" w:fill="FFFFFF"/>
        </w:rPr>
        <w:t xml:space="preserve"> The church is currently undergoing various maintenance projects, including: parking lot re-marking, chapel roof re-tiling, electric meter replacement, and tree pruning. If you feel moved, brothers and sisters can also make additional donations.</w:t>
      </w:r>
    </w:p>
    <w:p w14:paraId="64234499" w14:textId="77777777" w:rsidR="00121E75" w:rsidRDefault="00121E75" w:rsidP="00832A4A">
      <w:pPr>
        <w:pStyle w:val="NormalWeb"/>
        <w:spacing w:before="0" w:beforeAutospacing="0" w:after="0" w:afterAutospacing="0"/>
        <w:rPr>
          <w:color w:val="000000"/>
          <w:shd w:val="clear" w:color="auto" w:fill="FFFFFF"/>
        </w:rPr>
      </w:pPr>
    </w:p>
    <w:p w14:paraId="027BEB65" w14:textId="77777777" w:rsidR="00121E75" w:rsidRDefault="00121E75" w:rsidP="00832A4A">
      <w:pPr>
        <w:pStyle w:val="NormalWeb"/>
        <w:spacing w:before="0" w:beforeAutospacing="0" w:after="0" w:afterAutospacing="0"/>
        <w:rPr>
          <w:color w:val="000000"/>
          <w:shd w:val="clear" w:color="auto" w:fill="FFFFFF"/>
        </w:rPr>
      </w:pPr>
    </w:p>
    <w:p w14:paraId="3CB82D73" w14:textId="77777777" w:rsidR="00BB5253" w:rsidRDefault="00BB5253" w:rsidP="00832A4A">
      <w:pPr>
        <w:pStyle w:val="NormalWeb"/>
        <w:spacing w:before="0" w:beforeAutospacing="0" w:after="0" w:afterAutospacing="0"/>
        <w:rPr>
          <w:color w:val="000000"/>
          <w:shd w:val="clear" w:color="auto" w:fill="FFFFFF"/>
        </w:rPr>
      </w:pPr>
    </w:p>
    <w:p w14:paraId="63527110" w14:textId="17696F8D" w:rsidR="00F67AFF" w:rsidRDefault="007B1320" w:rsidP="00EB47D3">
      <w:pPr>
        <w:pStyle w:val="NormalWeb"/>
        <w:spacing w:before="0" w:beforeAutospacing="0" w:after="240" w:afterAutospacing="0"/>
        <w:rPr>
          <w:color w:val="000000"/>
          <w:sz w:val="22"/>
          <w:szCs w:val="22"/>
        </w:rPr>
      </w:pPr>
      <w:r>
        <w:rPr>
          <w:b/>
          <w:bCs/>
          <w:color w:val="000000"/>
          <w:sz w:val="28"/>
          <w:szCs w:val="28"/>
        </w:rPr>
        <w:lastRenderedPageBreak/>
        <w:t>First Evangelical Church Association</w:t>
      </w:r>
      <w:r>
        <w:rPr>
          <w:color w:val="000000"/>
          <w:sz w:val="22"/>
          <w:szCs w:val="22"/>
        </w:rPr>
        <w:t>      </w:t>
      </w:r>
    </w:p>
    <w:p w14:paraId="5CB618FB" w14:textId="77777777" w:rsidR="001A130A" w:rsidRPr="001A130A" w:rsidRDefault="001A130A" w:rsidP="00E70015">
      <w:pPr>
        <w:pStyle w:val="ListParagraph"/>
        <w:numPr>
          <w:ilvl w:val="0"/>
          <w:numId w:val="12"/>
        </w:numPr>
        <w:spacing w:line="240" w:lineRule="exact"/>
        <w:ind w:left="630" w:hanging="270"/>
        <w:rPr>
          <w:b/>
          <w:szCs w:val="18"/>
        </w:rPr>
      </w:pPr>
      <w:r w:rsidRPr="001A130A">
        <w:rPr>
          <w:b/>
          <w:szCs w:val="18"/>
        </w:rPr>
        <w:t xml:space="preserve">FECA Pastoral Fellowship </w:t>
      </w:r>
      <w:r w:rsidRPr="001A130A">
        <w:rPr>
          <w:rFonts w:asciiTheme="minorEastAsia" w:eastAsiaTheme="minorEastAsia" w:hAnsiTheme="minorEastAsia" w:hint="eastAsia"/>
          <w:b/>
          <w:szCs w:val="18"/>
          <w:lang w:eastAsia="zh-CN"/>
        </w:rPr>
        <w:t>-</w:t>
      </w:r>
      <w:r w:rsidRPr="001A130A">
        <w:rPr>
          <w:b/>
          <w:szCs w:val="18"/>
        </w:rPr>
        <w:t xml:space="preserve"> Second Quarter on 6/5</w:t>
      </w:r>
    </w:p>
    <w:p w14:paraId="50E933E4" w14:textId="77777777" w:rsidR="001A130A" w:rsidRPr="001A130A" w:rsidRDefault="001A130A" w:rsidP="00E70015">
      <w:pPr>
        <w:spacing w:line="240" w:lineRule="exact"/>
        <w:ind w:left="660"/>
        <w:rPr>
          <w:sz w:val="20"/>
          <w:szCs w:val="18"/>
        </w:rPr>
      </w:pPr>
      <w:r w:rsidRPr="001A130A">
        <w:rPr>
          <w:sz w:val="20"/>
          <w:szCs w:val="18"/>
        </w:rPr>
        <w:t xml:space="preserve">    Please pray for the upcoming FECA Pastoral Fellowship, scheduled to take place at FEC Glendale on June 5. Dr. </w:t>
      </w:r>
      <w:proofErr w:type="spellStart"/>
      <w:r w:rsidRPr="001A130A">
        <w:rPr>
          <w:sz w:val="20"/>
          <w:szCs w:val="18"/>
        </w:rPr>
        <w:t>Yih</w:t>
      </w:r>
      <w:proofErr w:type="spellEnd"/>
      <w:r w:rsidRPr="001A130A">
        <w:rPr>
          <w:sz w:val="20"/>
          <w:szCs w:val="18"/>
        </w:rPr>
        <w:t xml:space="preserve"> </w:t>
      </w:r>
      <w:proofErr w:type="spellStart"/>
      <w:r w:rsidRPr="001A130A">
        <w:rPr>
          <w:sz w:val="20"/>
          <w:szCs w:val="18"/>
        </w:rPr>
        <w:t>Jia</w:t>
      </w:r>
      <w:proofErr w:type="spellEnd"/>
      <w:r w:rsidRPr="001A130A">
        <w:rPr>
          <w:sz w:val="20"/>
          <w:szCs w:val="18"/>
        </w:rPr>
        <w:t xml:space="preserve"> Chang will be the guest speaker, sharing on the topic: “Caring for Missionaries from the Local Church.” </w:t>
      </w:r>
    </w:p>
    <w:p w14:paraId="1D78A273" w14:textId="77777777" w:rsidR="001A130A" w:rsidRPr="001A130A" w:rsidRDefault="001A130A" w:rsidP="00E70015">
      <w:pPr>
        <w:spacing w:after="60" w:line="240" w:lineRule="exact"/>
        <w:ind w:left="662"/>
        <w:rPr>
          <w:sz w:val="20"/>
          <w:szCs w:val="18"/>
        </w:rPr>
      </w:pPr>
      <w:r w:rsidRPr="001A130A">
        <w:rPr>
          <w:sz w:val="20"/>
          <w:szCs w:val="18"/>
        </w:rPr>
        <w:t xml:space="preserve">    This will be a valuable time of connection, encouragement, and seeking God’s guidance together. Please pray for unity among the pastors, for renewed strength in their ministries, and God’s abundant blessings through this fellowship. May the Holy Spirit lead and strengthen our spiritual leaders to walk in unity by God’s grace.</w:t>
      </w:r>
    </w:p>
    <w:p w14:paraId="37FCC97B" w14:textId="77777777" w:rsidR="001A130A" w:rsidRPr="001A130A" w:rsidRDefault="001A130A" w:rsidP="00E70015">
      <w:pPr>
        <w:pStyle w:val="ListParagraph"/>
        <w:numPr>
          <w:ilvl w:val="0"/>
          <w:numId w:val="12"/>
        </w:numPr>
        <w:spacing w:line="240" w:lineRule="exact"/>
        <w:ind w:left="630" w:hanging="270"/>
        <w:rPr>
          <w:b/>
          <w:szCs w:val="18"/>
        </w:rPr>
      </w:pPr>
      <w:r w:rsidRPr="001A130A">
        <w:rPr>
          <w:b/>
          <w:szCs w:val="18"/>
        </w:rPr>
        <w:t>FECA Missions Director to Join Short-Term Trip to the Philippines</w:t>
      </w:r>
    </w:p>
    <w:p w14:paraId="77CA33E5" w14:textId="77777777" w:rsidR="001A130A" w:rsidRPr="001A130A" w:rsidRDefault="001A130A" w:rsidP="00E70015">
      <w:pPr>
        <w:spacing w:line="240" w:lineRule="exact"/>
        <w:ind w:left="660"/>
        <w:rPr>
          <w:sz w:val="20"/>
          <w:szCs w:val="18"/>
        </w:rPr>
      </w:pPr>
      <w:r w:rsidRPr="001A130A">
        <w:rPr>
          <w:sz w:val="20"/>
          <w:szCs w:val="18"/>
        </w:rPr>
        <w:t xml:space="preserve">    Please pray for our FECA Missions Director as he joins a team of seven from FEC Arcadia on a short-term </w:t>
      </w:r>
      <w:proofErr w:type="gramStart"/>
      <w:r w:rsidRPr="001A130A">
        <w:rPr>
          <w:sz w:val="20"/>
          <w:szCs w:val="18"/>
        </w:rPr>
        <w:t>missions</w:t>
      </w:r>
      <w:proofErr w:type="gramEnd"/>
      <w:r w:rsidRPr="001A130A">
        <w:rPr>
          <w:sz w:val="20"/>
          <w:szCs w:val="18"/>
        </w:rPr>
        <w:t xml:space="preserve"> trip to the Philippines from 5/27 to 6/16. The team will serve in three regions—Cavite, Iloilo, and Davao—in partnership with local churches.</w:t>
      </w:r>
    </w:p>
    <w:p w14:paraId="2335CB95" w14:textId="77777777" w:rsidR="001A130A" w:rsidRPr="001A130A" w:rsidRDefault="001A130A" w:rsidP="00E70015">
      <w:pPr>
        <w:spacing w:line="240" w:lineRule="exact"/>
        <w:ind w:left="660"/>
        <w:rPr>
          <w:sz w:val="20"/>
          <w:szCs w:val="18"/>
        </w:rPr>
      </w:pPr>
      <w:r w:rsidRPr="001A130A">
        <w:rPr>
          <w:sz w:val="20"/>
          <w:szCs w:val="18"/>
        </w:rPr>
        <w:t xml:space="preserve">    This special ministry will include a retreat for families with disabilities, centered on the theme "We Are Family." The team will also help assemble and distribute wheelchairs, sharing Christ's love through word and deed.</w:t>
      </w:r>
    </w:p>
    <w:p w14:paraId="61CFE27A" w14:textId="77777777" w:rsidR="001A130A" w:rsidRPr="001A130A" w:rsidRDefault="001A130A" w:rsidP="00E70015">
      <w:pPr>
        <w:spacing w:line="240" w:lineRule="exact"/>
        <w:ind w:left="660"/>
        <w:rPr>
          <w:sz w:val="20"/>
          <w:szCs w:val="18"/>
        </w:rPr>
      </w:pPr>
      <w:r w:rsidRPr="001A130A">
        <w:rPr>
          <w:sz w:val="20"/>
          <w:szCs w:val="18"/>
        </w:rPr>
        <w:t>Please pray for:</w:t>
      </w:r>
    </w:p>
    <w:p w14:paraId="7F3049DE" w14:textId="77777777" w:rsidR="001A130A" w:rsidRPr="001A130A" w:rsidRDefault="001A130A" w:rsidP="00E70015">
      <w:pPr>
        <w:spacing w:line="240" w:lineRule="exact"/>
        <w:ind w:left="660"/>
        <w:rPr>
          <w:sz w:val="20"/>
          <w:szCs w:val="18"/>
        </w:rPr>
      </w:pPr>
      <w:r w:rsidRPr="001A130A">
        <w:rPr>
          <w:sz w:val="20"/>
          <w:szCs w:val="18"/>
        </w:rPr>
        <w:t xml:space="preserve">    • Unity with local partners</w:t>
      </w:r>
    </w:p>
    <w:p w14:paraId="7A8ECAE6" w14:textId="77777777" w:rsidR="001A130A" w:rsidRPr="001A130A" w:rsidRDefault="001A130A" w:rsidP="00E70015">
      <w:pPr>
        <w:spacing w:line="240" w:lineRule="exact"/>
        <w:ind w:left="660"/>
        <w:rPr>
          <w:sz w:val="20"/>
          <w:szCs w:val="18"/>
        </w:rPr>
      </w:pPr>
      <w:r w:rsidRPr="001A130A">
        <w:rPr>
          <w:sz w:val="20"/>
          <w:szCs w:val="18"/>
        </w:rPr>
        <w:t xml:space="preserve">    • Health, safety, and protection as they travel</w:t>
      </w:r>
    </w:p>
    <w:p w14:paraId="530AC021" w14:textId="77777777" w:rsidR="001A130A" w:rsidRPr="001A130A" w:rsidRDefault="001A130A" w:rsidP="00E70015">
      <w:pPr>
        <w:spacing w:line="240" w:lineRule="exact"/>
        <w:ind w:left="660"/>
        <w:rPr>
          <w:sz w:val="20"/>
          <w:szCs w:val="18"/>
        </w:rPr>
      </w:pPr>
      <w:r w:rsidRPr="001A130A">
        <w:rPr>
          <w:sz w:val="20"/>
          <w:szCs w:val="18"/>
        </w:rPr>
        <w:t xml:space="preserve">    • Spiritual impact and transformation in the lives of the families they serve</w:t>
      </w:r>
    </w:p>
    <w:p w14:paraId="5E79A574" w14:textId="77777777" w:rsidR="001A130A" w:rsidRPr="001A130A" w:rsidRDefault="001A130A" w:rsidP="00E70015">
      <w:pPr>
        <w:spacing w:line="240" w:lineRule="exact"/>
        <w:ind w:left="660"/>
        <w:rPr>
          <w:sz w:val="20"/>
          <w:szCs w:val="18"/>
        </w:rPr>
      </w:pPr>
      <w:r w:rsidRPr="001A130A">
        <w:rPr>
          <w:sz w:val="20"/>
          <w:szCs w:val="18"/>
        </w:rPr>
        <w:t xml:space="preserve">    • Joy and growth for each team member</w:t>
      </w:r>
    </w:p>
    <w:p w14:paraId="7BCD2974" w14:textId="77777777" w:rsidR="001A130A" w:rsidRPr="001A130A" w:rsidRDefault="001A130A" w:rsidP="00E70015">
      <w:pPr>
        <w:spacing w:line="240" w:lineRule="exact"/>
        <w:ind w:left="660"/>
        <w:rPr>
          <w:sz w:val="20"/>
          <w:szCs w:val="18"/>
        </w:rPr>
      </w:pPr>
      <w:r w:rsidRPr="001A130A">
        <w:rPr>
          <w:sz w:val="20"/>
          <w:szCs w:val="18"/>
        </w:rPr>
        <w:t xml:space="preserve">    • God’s redemptive work in the Philippines</w:t>
      </w:r>
    </w:p>
    <w:p w14:paraId="08BC50F0" w14:textId="77777777" w:rsidR="001A130A" w:rsidRPr="001A130A" w:rsidRDefault="001A130A" w:rsidP="00E70015">
      <w:pPr>
        <w:spacing w:line="240" w:lineRule="exact"/>
        <w:ind w:left="660"/>
        <w:rPr>
          <w:sz w:val="20"/>
          <w:szCs w:val="18"/>
        </w:rPr>
      </w:pPr>
      <w:r w:rsidRPr="001A130A">
        <w:rPr>
          <w:sz w:val="20"/>
          <w:szCs w:val="18"/>
        </w:rPr>
        <w:t>Thank you for your support and prayers!</w:t>
      </w:r>
    </w:p>
    <w:tbl>
      <w:tblPr>
        <w:tblpPr w:leftFromText="180" w:rightFromText="180" w:vertAnchor="text" w:horzAnchor="margin" w:tblpXSpec="right" w:tblpY="331"/>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E70015" w:rsidRPr="00430845" w14:paraId="42FA3A5B" w14:textId="77777777" w:rsidTr="005F7EA3">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4961AB6C" w14:textId="77777777" w:rsidR="00E70015" w:rsidRPr="00FE1A53" w:rsidRDefault="00E70015" w:rsidP="005F7EA3">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E70015" w:rsidRPr="00430845" w14:paraId="2A442534" w14:textId="77777777" w:rsidTr="005F7EA3">
        <w:trPr>
          <w:cantSplit/>
          <w:trHeight w:val="248"/>
        </w:trPr>
        <w:tc>
          <w:tcPr>
            <w:tcW w:w="891" w:type="dxa"/>
            <w:vMerge w:val="restart"/>
            <w:tcBorders>
              <w:top w:val="single" w:sz="4" w:space="0" w:color="auto"/>
              <w:left w:val="single" w:sz="4" w:space="0" w:color="auto"/>
              <w:right w:val="single" w:sz="4" w:space="0" w:color="auto"/>
            </w:tcBorders>
            <w:vAlign w:val="center"/>
          </w:tcPr>
          <w:p w14:paraId="149D9306" w14:textId="77777777" w:rsidR="00E70015" w:rsidRPr="00430845"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7C1DF81C"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24C44D73"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19DBF13F"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25C2C7C5"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3C7687CA"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E70015" w:rsidRPr="00430845" w14:paraId="142546A9" w14:textId="77777777" w:rsidTr="005F7EA3">
        <w:trPr>
          <w:cantSplit/>
          <w:trHeight w:val="250"/>
        </w:trPr>
        <w:tc>
          <w:tcPr>
            <w:tcW w:w="891" w:type="dxa"/>
            <w:vMerge/>
            <w:tcBorders>
              <w:left w:val="single" w:sz="4" w:space="0" w:color="auto"/>
              <w:bottom w:val="single" w:sz="4" w:space="0" w:color="auto"/>
              <w:right w:val="single" w:sz="4" w:space="0" w:color="auto"/>
            </w:tcBorders>
            <w:vAlign w:val="center"/>
          </w:tcPr>
          <w:p w14:paraId="1354070C" w14:textId="77777777" w:rsidR="00E70015" w:rsidRPr="00430845"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199F11F5"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06809922"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0E7F5883"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4673650B"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53F82D76"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72F4F93B"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3B0A45D1" w14:textId="77777777" w:rsidR="00E70015" w:rsidRPr="00FE1A53" w:rsidRDefault="00E70015" w:rsidP="005F7EA3">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E70015" w:rsidRPr="00430845" w14:paraId="6C378F49" w14:textId="77777777" w:rsidTr="005F7EA3">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75146BCD" w14:textId="77777777" w:rsidR="00E70015" w:rsidRPr="00430845" w:rsidRDefault="00E70015" w:rsidP="005F7EA3">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2B789055"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97</w:t>
            </w:r>
          </w:p>
        </w:tc>
        <w:tc>
          <w:tcPr>
            <w:tcW w:w="917"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4B45E645" w14:textId="77777777" w:rsidR="00E70015" w:rsidRPr="008E11A0"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227</w:t>
            </w:r>
          </w:p>
        </w:tc>
        <w:tc>
          <w:tcPr>
            <w:tcW w:w="918"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539FB34A" w14:textId="77777777" w:rsidR="00E70015" w:rsidRPr="008E11A0"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39</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30AE1000" w14:textId="77777777" w:rsidR="00E70015" w:rsidRPr="00930496"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78</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0A89BFB"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7F74A6B3"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39</w:t>
            </w:r>
          </w:p>
        </w:tc>
        <w:tc>
          <w:tcPr>
            <w:tcW w:w="710"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392C1BE9"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17</w:t>
            </w:r>
          </w:p>
        </w:tc>
      </w:tr>
      <w:tr w:rsidR="00E70015" w:rsidRPr="00430845" w14:paraId="52375730" w14:textId="77777777" w:rsidTr="005F7EA3">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2A80D4F6" w14:textId="77777777" w:rsidR="00E70015" w:rsidRPr="009E7618" w:rsidRDefault="00E70015" w:rsidP="005F7EA3">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2B76BB82" w14:textId="77777777" w:rsidR="00E70015" w:rsidRPr="0009289C"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23</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0504316A" w14:textId="77777777" w:rsidR="00E70015" w:rsidRPr="008E11A0" w:rsidRDefault="00E70015" w:rsidP="005F7EA3">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102</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0CE8520E" w14:textId="77777777" w:rsidR="00E70015" w:rsidRPr="008E11A0" w:rsidRDefault="00E70015" w:rsidP="005F7EA3">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7A08C72" w14:textId="77777777" w:rsidR="00E70015" w:rsidRPr="002B6FB7"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87</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538D571"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0613CB3"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124</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D626130"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E70015" w:rsidRPr="00430845" w14:paraId="2BF16253" w14:textId="77777777" w:rsidTr="005F7EA3">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3018A3BB" w14:textId="77777777" w:rsidR="00E70015" w:rsidRPr="00430845" w:rsidRDefault="00E70015" w:rsidP="005F7EA3">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3C4E07DD"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137</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18907557" w14:textId="77777777" w:rsidR="00E70015" w:rsidRPr="008E11A0" w:rsidRDefault="00E70015" w:rsidP="005F7EA3">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79</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78F24C17" w14:textId="77777777" w:rsidR="00E70015" w:rsidRPr="008E11A0" w:rsidRDefault="00E70015" w:rsidP="005F7EA3">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25E051F" w14:textId="77777777" w:rsidR="00E70015" w:rsidRPr="002B6FB7"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BF725FD" w14:textId="77777777" w:rsidR="00E70015" w:rsidRPr="008E11A0"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58</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3794FCE"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49</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FF743D0"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E70015" w:rsidRPr="00430845" w14:paraId="2A38FACF" w14:textId="77777777" w:rsidTr="005F7EA3">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6655C2DF" w14:textId="77777777" w:rsidR="00E70015" w:rsidRPr="00430845" w:rsidRDefault="00E70015" w:rsidP="005F7EA3">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0321D21D"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7"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438641A1" w14:textId="77777777" w:rsidR="00E70015" w:rsidRPr="00BB3D82"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8" w:type="dxa"/>
            <w:gridSpan w:val="2"/>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1090A5F2" w14:textId="77777777" w:rsidR="00E70015" w:rsidRPr="008E11A0"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5</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83AE0FA" w14:textId="77777777" w:rsidR="00E70015" w:rsidRPr="002B6FB7"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10</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25D582CE"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0B07E438"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14</w:t>
            </w:r>
          </w:p>
        </w:tc>
        <w:tc>
          <w:tcPr>
            <w:tcW w:w="710" w:type="dxa"/>
            <w:tcBorders>
              <w:top w:val="dotted" w:sz="4" w:space="0" w:color="DBE5F1" w:themeColor="accent1" w:themeTint="33"/>
              <w:left w:val="single" w:sz="4" w:space="0" w:color="auto"/>
              <w:bottom w:val="nil"/>
              <w:right w:val="single" w:sz="4" w:space="0" w:color="auto"/>
            </w:tcBorders>
            <w:shd w:val="clear" w:color="auto" w:fill="auto"/>
            <w:vAlign w:val="center"/>
          </w:tcPr>
          <w:p w14:paraId="48CAE17B" w14:textId="77777777" w:rsidR="00E70015" w:rsidRPr="00C135EB" w:rsidRDefault="00E70015" w:rsidP="005F7EA3">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E70015" w:rsidRPr="00430845" w14:paraId="3952AAB8" w14:textId="77777777" w:rsidTr="005F7EA3">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66FAA9D8" w14:textId="77777777" w:rsidR="00E70015" w:rsidRPr="00FE1A53" w:rsidRDefault="00E70015" w:rsidP="005F7EA3">
            <w:pPr>
              <w:spacing w:line="260" w:lineRule="exact"/>
              <w:jc w:val="both"/>
              <w:rPr>
                <w:b/>
                <w:sz w:val="18"/>
                <w:szCs w:val="18"/>
              </w:rPr>
            </w:pPr>
            <w:r w:rsidRPr="00FE1A53">
              <w:rPr>
                <w:b/>
                <w:sz w:val="18"/>
                <w:szCs w:val="18"/>
              </w:rPr>
              <w:t xml:space="preserve">                                                                                                                                       Total:</w:t>
            </w:r>
            <w:r>
              <w:rPr>
                <w:b/>
                <w:sz w:val="18"/>
                <w:szCs w:val="18"/>
              </w:rPr>
              <w:t xml:space="preserve"> 1,185</w:t>
            </w:r>
          </w:p>
        </w:tc>
      </w:tr>
      <w:tr w:rsidR="00E70015" w:rsidRPr="00430845" w14:paraId="56B85F1F" w14:textId="77777777" w:rsidTr="005F7EA3">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336C3A39" w14:textId="77777777" w:rsidR="00E70015" w:rsidRPr="00FE1A53" w:rsidRDefault="00E70015" w:rsidP="005F7EA3">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5A026D54" w14:textId="77777777" w:rsidR="00E70015" w:rsidRPr="00FE1A53" w:rsidRDefault="00E70015" w:rsidP="005F7EA3">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2A291A71" w14:textId="77777777" w:rsidR="00E70015" w:rsidRPr="00FE1A53" w:rsidRDefault="00E70015" w:rsidP="005F7EA3">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5E81C3F" w14:textId="77777777" w:rsidR="00E70015" w:rsidRPr="00FE1A53" w:rsidRDefault="00E70015" w:rsidP="005F7EA3">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34906365" w14:textId="77777777" w:rsidR="00E70015" w:rsidRPr="00FE1A53" w:rsidRDefault="00E70015" w:rsidP="005F7EA3">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2241F09C" w14:textId="77777777" w:rsidR="00E70015" w:rsidRPr="00FE1A53" w:rsidRDefault="00E70015" w:rsidP="005F7EA3">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E70015" w:rsidRPr="00430845" w14:paraId="11C18236" w14:textId="77777777" w:rsidTr="005F7EA3">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7A2608EA" w14:textId="77777777" w:rsidR="00E70015" w:rsidRDefault="00E70015" w:rsidP="005F7EA3">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2031055A" w14:textId="77777777" w:rsidR="00E70015" w:rsidRPr="004C5CD4" w:rsidRDefault="00E70015" w:rsidP="005F7EA3">
            <w:pPr>
              <w:spacing w:line="260" w:lineRule="exact"/>
              <w:jc w:val="center"/>
              <w:rPr>
                <w:rFonts w:eastAsiaTheme="minorEastAsia"/>
                <w:sz w:val="16"/>
                <w:szCs w:val="16"/>
              </w:rPr>
            </w:pPr>
            <w:r w:rsidRPr="002002B9">
              <w:rPr>
                <w:rFonts w:eastAsia="DFKai-SB"/>
                <w:sz w:val="16"/>
                <w:szCs w:val="16"/>
                <w:lang w:eastAsia="zh-TW"/>
              </w:rPr>
              <w:t>10,660.36</w:t>
            </w:r>
          </w:p>
        </w:tc>
        <w:tc>
          <w:tcPr>
            <w:tcW w:w="1192"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13A7096B"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14,541.00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0A20F86F"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10,571.38</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2DE77465"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8,747.05</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236917C4"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10,101.67</w:t>
            </w:r>
          </w:p>
        </w:tc>
      </w:tr>
      <w:tr w:rsidR="00E70015" w:rsidRPr="00430845" w14:paraId="0B6DF39D" w14:textId="77777777" w:rsidTr="005F7EA3">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47AD1A73" w14:textId="77777777" w:rsidR="00E70015" w:rsidRDefault="00E70015" w:rsidP="005F7EA3">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56DC7688" w14:textId="77777777" w:rsidR="00E70015" w:rsidRPr="004C5CD4" w:rsidRDefault="00E70015" w:rsidP="005F7EA3">
            <w:pPr>
              <w:spacing w:line="260" w:lineRule="exact"/>
              <w:jc w:val="center"/>
              <w:rPr>
                <w:rFonts w:eastAsiaTheme="minorEastAsia"/>
                <w:sz w:val="16"/>
                <w:szCs w:val="16"/>
              </w:rPr>
            </w:pPr>
            <w:r w:rsidRPr="002002B9">
              <w:rPr>
                <w:rFonts w:eastAsia="DFKai-SB"/>
                <w:sz w:val="16"/>
                <w:szCs w:val="16"/>
                <w:lang w:eastAsia="zh-TW"/>
              </w:rPr>
              <w:t>1,190.00</w:t>
            </w:r>
          </w:p>
        </w:tc>
        <w:tc>
          <w:tcPr>
            <w:tcW w:w="1192"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62BC278E"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144.00</w:t>
            </w:r>
          </w:p>
        </w:tc>
        <w:tc>
          <w:tcPr>
            <w:tcW w:w="1192" w:type="dxa"/>
            <w:gridSpan w:val="2"/>
            <w:tcBorders>
              <w:top w:val="nil"/>
              <w:left w:val="nil"/>
              <w:bottom w:val="single" w:sz="4" w:space="0" w:color="000000"/>
              <w:right w:val="single" w:sz="4" w:space="0" w:color="000000"/>
            </w:tcBorders>
            <w:shd w:val="clear" w:color="auto" w:fill="auto"/>
            <w:vAlign w:val="center"/>
          </w:tcPr>
          <w:p w14:paraId="67465EDB"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50.00</w:t>
            </w:r>
          </w:p>
        </w:tc>
        <w:tc>
          <w:tcPr>
            <w:tcW w:w="1101" w:type="dxa"/>
            <w:gridSpan w:val="2"/>
            <w:tcBorders>
              <w:top w:val="nil"/>
              <w:left w:val="nil"/>
              <w:bottom w:val="single" w:sz="4" w:space="0" w:color="000000"/>
              <w:right w:val="single" w:sz="4" w:space="0" w:color="000000"/>
            </w:tcBorders>
            <w:shd w:val="clear" w:color="auto" w:fill="auto"/>
            <w:vAlign w:val="center"/>
          </w:tcPr>
          <w:p w14:paraId="11B1E375"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 </w:t>
            </w:r>
            <w:r>
              <w:rPr>
                <w:rFonts w:eastAsia="DFKai-SB"/>
                <w:sz w:val="16"/>
                <w:szCs w:val="16"/>
                <w:lang w:eastAsia="zh-TW"/>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706FC88E"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60.00</w:t>
            </w:r>
          </w:p>
        </w:tc>
      </w:tr>
      <w:tr w:rsidR="00E70015" w:rsidRPr="00430845" w14:paraId="603D2283" w14:textId="77777777" w:rsidTr="005F7EA3">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1427839D" w14:textId="77777777" w:rsidR="00E70015" w:rsidRDefault="00E70015" w:rsidP="005F7EA3">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4AF0CCA4" w14:textId="77777777" w:rsidR="00E70015" w:rsidRPr="00C37A14" w:rsidRDefault="00E70015" w:rsidP="005F7EA3">
            <w:pPr>
              <w:spacing w:line="260" w:lineRule="exact"/>
              <w:jc w:val="center"/>
              <w:rPr>
                <w:rFonts w:eastAsiaTheme="minorEastAsia"/>
                <w:sz w:val="16"/>
                <w:szCs w:val="16"/>
              </w:rPr>
            </w:pPr>
            <w:r w:rsidRPr="002002B9">
              <w:rPr>
                <w:rFonts w:eastAsia="DFKai-SB"/>
                <w:sz w:val="16"/>
                <w:szCs w:val="16"/>
                <w:lang w:eastAsia="zh-TW"/>
              </w:rPr>
              <w:t>6,485.00</w:t>
            </w:r>
          </w:p>
        </w:tc>
        <w:tc>
          <w:tcPr>
            <w:tcW w:w="1192"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12E788AC"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5,697.00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5772E0D6" w14:textId="77777777" w:rsidR="00E70015" w:rsidRPr="00E83194" w:rsidRDefault="00E70015" w:rsidP="005F7EA3">
            <w:pPr>
              <w:spacing w:line="260" w:lineRule="exact"/>
              <w:jc w:val="center"/>
              <w:rPr>
                <w:rFonts w:eastAsia="DFKai-SB"/>
                <w:sz w:val="16"/>
                <w:szCs w:val="16"/>
                <w:lang w:eastAsia="zh-TW"/>
              </w:rPr>
            </w:pPr>
            <w:r>
              <w:rPr>
                <w:rFonts w:eastAsia="DFKai-SB"/>
                <w:sz w:val="16"/>
                <w:szCs w:val="16"/>
                <w:lang w:eastAsia="zh-TW"/>
              </w:rPr>
              <w:t>--</w:t>
            </w:r>
            <w:r w:rsidRPr="002002B9">
              <w:rPr>
                <w:rFonts w:eastAsia="DFKai-SB"/>
                <w:sz w:val="16"/>
                <w:szCs w:val="16"/>
                <w:lang w:eastAsia="zh-TW"/>
              </w:rPr>
              <w:t> </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6D284DFA"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40.30</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3E4460AA" w14:textId="77777777" w:rsidR="00E70015" w:rsidRPr="00E83194" w:rsidRDefault="00E70015" w:rsidP="005F7EA3">
            <w:pPr>
              <w:spacing w:line="260" w:lineRule="exact"/>
              <w:jc w:val="center"/>
              <w:rPr>
                <w:rFonts w:eastAsia="DFKai-SB"/>
                <w:sz w:val="16"/>
                <w:szCs w:val="16"/>
                <w:lang w:eastAsia="zh-TW"/>
              </w:rPr>
            </w:pPr>
            <w:r w:rsidRPr="002002B9">
              <w:rPr>
                <w:rFonts w:eastAsia="DFKai-SB"/>
                <w:sz w:val="16"/>
                <w:szCs w:val="16"/>
                <w:lang w:eastAsia="zh-TW"/>
              </w:rPr>
              <w:t>5,927.00</w:t>
            </w:r>
          </w:p>
        </w:tc>
      </w:tr>
      <w:tr w:rsidR="00E70015" w:rsidRPr="00430845" w14:paraId="156BB47F" w14:textId="77777777" w:rsidTr="005F7EA3">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2461E3BE" w14:textId="77777777" w:rsidR="00E70015" w:rsidRPr="001048DA" w:rsidRDefault="00E70015" w:rsidP="005F7EA3">
            <w:pPr>
              <w:spacing w:line="260" w:lineRule="exact"/>
              <w:ind w:left="-43" w:right="-43"/>
              <w:jc w:val="center"/>
              <w:rPr>
                <w:rFonts w:eastAsia="UWCXMF (Big5)"/>
                <w:b/>
                <w:i/>
                <w:sz w:val="14"/>
                <w:szCs w:val="14"/>
                <w:lang w:eastAsia="zh-TW"/>
              </w:rPr>
            </w:pP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5A6AB5EE" w14:textId="77777777" w:rsidR="00E70015" w:rsidRPr="00BA2CFE" w:rsidRDefault="00E70015" w:rsidP="005F7EA3">
            <w:pPr>
              <w:spacing w:line="260" w:lineRule="exact"/>
              <w:jc w:val="center"/>
              <w:rPr>
                <w:rFonts w:eastAsiaTheme="minorEastAsia"/>
                <w:sz w:val="16"/>
                <w:szCs w:val="16"/>
              </w:rPr>
            </w:pPr>
            <w:r w:rsidRPr="00687524">
              <w:rPr>
                <w:rFonts w:eastAsia="DFKai-SB"/>
                <w:sz w:val="16"/>
                <w:szCs w:val="16"/>
                <w:lang w:eastAsia="zh-TW"/>
              </w:rPr>
              <w:t xml:space="preserve">12,076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4AD2575B" w14:textId="77777777" w:rsidR="00E70015" w:rsidRPr="00837D6A" w:rsidRDefault="00E70015" w:rsidP="005F7EA3">
            <w:pPr>
              <w:spacing w:line="260" w:lineRule="exact"/>
              <w:jc w:val="center"/>
              <w:rPr>
                <w:rFonts w:eastAsiaTheme="minorEastAsia"/>
                <w:sz w:val="16"/>
                <w:szCs w:val="16"/>
              </w:rPr>
            </w:pPr>
            <w:r w:rsidRPr="00687524">
              <w:rPr>
                <w:rFonts w:eastAsia="DFKai-SB"/>
                <w:sz w:val="16"/>
                <w:szCs w:val="16"/>
                <w:lang w:eastAsia="zh-TW"/>
              </w:rPr>
              <w:t>(37,339)</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26E2D7B" w14:textId="77777777" w:rsidR="00E70015" w:rsidRPr="00837D6A" w:rsidRDefault="00E70015" w:rsidP="005F7EA3">
            <w:pPr>
              <w:spacing w:line="260" w:lineRule="exact"/>
              <w:jc w:val="center"/>
              <w:rPr>
                <w:rFonts w:eastAsiaTheme="minorEastAsia"/>
                <w:sz w:val="16"/>
                <w:szCs w:val="16"/>
              </w:rPr>
            </w:pPr>
            <w:r w:rsidRPr="00E75163">
              <w:rPr>
                <w:rFonts w:eastAsia="DFKai-SB"/>
                <w:sz w:val="16"/>
                <w:szCs w:val="16"/>
                <w:lang w:eastAsia="zh-TW"/>
              </w:rPr>
              <w:t>(12,803)</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57D37EFB" w14:textId="77777777" w:rsidR="00E70015" w:rsidRPr="00837D6A" w:rsidRDefault="00E70015" w:rsidP="005F7EA3">
            <w:pPr>
              <w:spacing w:line="260" w:lineRule="exact"/>
              <w:jc w:val="center"/>
              <w:rPr>
                <w:rFonts w:eastAsiaTheme="minorEastAsia"/>
                <w:sz w:val="16"/>
                <w:szCs w:val="16"/>
              </w:rPr>
            </w:pPr>
            <w:r>
              <w:rPr>
                <w:rFonts w:eastAsia="DFKai-SB"/>
                <w:sz w:val="16"/>
                <w:szCs w:val="16"/>
                <w:lang w:eastAsia="zh-TW"/>
              </w:rPr>
              <w:t>2,778</w:t>
            </w:r>
          </w:p>
        </w:tc>
        <w:tc>
          <w:tcPr>
            <w:tcW w:w="863"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67BB3EF9" w14:textId="77777777" w:rsidR="00E70015" w:rsidRPr="00837D6A" w:rsidRDefault="00E70015" w:rsidP="005F7EA3">
            <w:pPr>
              <w:spacing w:line="260" w:lineRule="exact"/>
              <w:jc w:val="center"/>
              <w:rPr>
                <w:rFonts w:eastAsiaTheme="minorEastAsia"/>
                <w:sz w:val="16"/>
                <w:szCs w:val="16"/>
              </w:rPr>
            </w:pPr>
            <w:r w:rsidRPr="00EC521D">
              <w:rPr>
                <w:rFonts w:eastAsia="DFKai-SB"/>
                <w:sz w:val="16"/>
                <w:szCs w:val="16"/>
                <w:lang w:eastAsia="zh-TW"/>
              </w:rPr>
              <w:t xml:space="preserve">2,727 </w:t>
            </w:r>
          </w:p>
        </w:tc>
      </w:tr>
      <w:tr w:rsidR="00E70015" w:rsidRPr="00430845" w14:paraId="02E1553B" w14:textId="77777777" w:rsidTr="005F7EA3">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FF81E0A" w14:textId="77777777" w:rsidR="00E70015" w:rsidRPr="00FE1A53" w:rsidRDefault="00E70015" w:rsidP="005F7EA3">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4CA53E6C" w14:textId="77777777" w:rsidR="00E70015" w:rsidRPr="00BA2CFE" w:rsidRDefault="00E70015" w:rsidP="005F7EA3">
            <w:pPr>
              <w:spacing w:line="260" w:lineRule="exact"/>
              <w:jc w:val="center"/>
              <w:rPr>
                <w:rFonts w:eastAsiaTheme="minorEastAsia"/>
                <w:sz w:val="16"/>
                <w:szCs w:val="16"/>
              </w:rPr>
            </w:pPr>
            <w:r w:rsidRPr="00687524">
              <w:rPr>
                <w:rFonts w:eastAsia="DFKai-SB"/>
                <w:sz w:val="16"/>
                <w:szCs w:val="16"/>
                <w:lang w:eastAsia="zh-TW"/>
              </w:rPr>
              <w:t xml:space="preserve">61,671 </w:t>
            </w:r>
          </w:p>
        </w:tc>
        <w:tc>
          <w:tcPr>
            <w:tcW w:w="1192" w:type="dxa"/>
            <w:gridSpan w:val="2"/>
            <w:tcBorders>
              <w:top w:val="nil"/>
              <w:left w:val="nil"/>
              <w:bottom w:val="single" w:sz="4" w:space="0" w:color="000000"/>
              <w:right w:val="single" w:sz="4" w:space="0" w:color="000000"/>
            </w:tcBorders>
            <w:shd w:val="clear" w:color="000000" w:fill="FFFFFF"/>
            <w:vAlign w:val="center"/>
          </w:tcPr>
          <w:p w14:paraId="7A589870" w14:textId="77777777" w:rsidR="00E70015" w:rsidRPr="00837D6A" w:rsidRDefault="00E70015" w:rsidP="005F7EA3">
            <w:pPr>
              <w:spacing w:line="260" w:lineRule="exact"/>
              <w:jc w:val="center"/>
              <w:rPr>
                <w:rFonts w:eastAsiaTheme="minorEastAsia"/>
                <w:sz w:val="16"/>
                <w:szCs w:val="16"/>
              </w:rPr>
            </w:pPr>
            <w:r w:rsidRPr="00687524">
              <w:rPr>
                <w:rFonts w:eastAsia="DFKai-SB"/>
                <w:sz w:val="16"/>
                <w:szCs w:val="16"/>
                <w:lang w:eastAsia="zh-TW"/>
              </w:rPr>
              <w:t>(155,239)</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33DCED69" w14:textId="77777777" w:rsidR="00E70015" w:rsidRPr="00837D6A" w:rsidRDefault="00E70015" w:rsidP="005F7EA3">
            <w:pPr>
              <w:spacing w:line="260" w:lineRule="exact"/>
              <w:jc w:val="center"/>
              <w:rPr>
                <w:rFonts w:eastAsiaTheme="minorEastAsia"/>
                <w:sz w:val="16"/>
                <w:szCs w:val="16"/>
              </w:rPr>
            </w:pPr>
            <w:r w:rsidRPr="00E75163">
              <w:rPr>
                <w:rFonts w:eastAsia="DFKai-SB"/>
                <w:sz w:val="16"/>
                <w:szCs w:val="16"/>
                <w:lang w:eastAsia="zh-TW"/>
              </w:rPr>
              <w:t>(57,485)</w:t>
            </w:r>
          </w:p>
        </w:tc>
        <w:tc>
          <w:tcPr>
            <w:tcW w:w="1101" w:type="dxa"/>
            <w:gridSpan w:val="2"/>
            <w:tcBorders>
              <w:top w:val="nil"/>
              <w:left w:val="nil"/>
              <w:bottom w:val="single" w:sz="4" w:space="0" w:color="000000"/>
              <w:right w:val="single" w:sz="4" w:space="0" w:color="000000"/>
            </w:tcBorders>
            <w:shd w:val="clear" w:color="000000" w:fill="FFFFFF"/>
            <w:vAlign w:val="center"/>
          </w:tcPr>
          <w:p w14:paraId="3D8C9E33" w14:textId="77777777" w:rsidR="00E70015" w:rsidRPr="00837D6A" w:rsidRDefault="00E70015" w:rsidP="005F7EA3">
            <w:pPr>
              <w:spacing w:line="260" w:lineRule="exact"/>
              <w:jc w:val="center"/>
              <w:rPr>
                <w:rFonts w:eastAsiaTheme="minorEastAsia"/>
                <w:sz w:val="16"/>
                <w:szCs w:val="16"/>
              </w:rPr>
            </w:pPr>
            <w:r>
              <w:rPr>
                <w:rFonts w:eastAsia="DFKai-SB"/>
                <w:sz w:val="16"/>
                <w:szCs w:val="16"/>
                <w:lang w:eastAsia="zh-TW"/>
              </w:rPr>
              <w:t>16,181</w:t>
            </w:r>
          </w:p>
        </w:tc>
        <w:tc>
          <w:tcPr>
            <w:tcW w:w="863" w:type="dxa"/>
            <w:gridSpan w:val="2"/>
            <w:tcBorders>
              <w:top w:val="nil"/>
              <w:left w:val="single" w:sz="4" w:space="0" w:color="000000"/>
              <w:bottom w:val="single" w:sz="4" w:space="0" w:color="000000"/>
              <w:right w:val="single" w:sz="4" w:space="0" w:color="000000"/>
            </w:tcBorders>
            <w:shd w:val="clear" w:color="000000" w:fill="FFFFFF"/>
            <w:vAlign w:val="center"/>
          </w:tcPr>
          <w:p w14:paraId="569DE830" w14:textId="77777777" w:rsidR="00E70015" w:rsidRPr="00837D6A" w:rsidRDefault="00E70015" w:rsidP="005F7EA3">
            <w:pPr>
              <w:spacing w:line="260" w:lineRule="exact"/>
              <w:jc w:val="center"/>
              <w:rPr>
                <w:rFonts w:eastAsiaTheme="minorEastAsia"/>
                <w:sz w:val="16"/>
                <w:szCs w:val="16"/>
              </w:rPr>
            </w:pPr>
            <w:r w:rsidRPr="00EC521D">
              <w:rPr>
                <w:rFonts w:eastAsia="DFKai-SB"/>
                <w:sz w:val="16"/>
                <w:szCs w:val="16"/>
                <w:lang w:eastAsia="zh-TW"/>
              </w:rPr>
              <w:t>(12,144)</w:t>
            </w:r>
          </w:p>
        </w:tc>
      </w:tr>
    </w:tbl>
    <w:p w14:paraId="037063CD" w14:textId="77777777" w:rsidR="001A130A" w:rsidRDefault="001A130A" w:rsidP="00EB47D3">
      <w:pPr>
        <w:pStyle w:val="NormalWeb"/>
        <w:spacing w:before="0" w:beforeAutospacing="0" w:after="240" w:afterAutospacing="0"/>
      </w:pPr>
    </w:p>
    <w:sectPr w:rsidR="001A130A" w:rsidSect="002F39A8">
      <w:headerReference w:type="default" r:id="rId9"/>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6CC3C" w14:textId="77777777" w:rsidR="006A5925" w:rsidRDefault="006A5925">
      <w:r>
        <w:separator/>
      </w:r>
    </w:p>
  </w:endnote>
  <w:endnote w:type="continuationSeparator" w:id="0">
    <w:p w14:paraId="3136BDC2" w14:textId="77777777" w:rsidR="006A5925" w:rsidRDefault="006A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UWCCKF (Big5)">
    <w:altName w:val="Microsoft JhengHei"/>
    <w:charset w:val="88"/>
    <w:family w:val="auto"/>
    <w:pitch w:val="variable"/>
    <w:sig w:usb0="00000000" w:usb1="08080000" w:usb2="00000010" w:usb3="00000000" w:csb0="00100000" w:csb1="00000000"/>
  </w:font>
  <w:font w:name="UWCZKF (Big5)">
    <w:altName w:val="Microsoft JhengHei"/>
    <w:charset w:val="88"/>
    <w:family w:val="auto"/>
    <w:pitch w:val="variable"/>
    <w:sig w:usb0="00000001"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0468E" w14:textId="77777777" w:rsidR="006A5925" w:rsidRDefault="006A5925">
      <w:r>
        <w:separator/>
      </w:r>
    </w:p>
  </w:footnote>
  <w:footnote w:type="continuationSeparator" w:id="0">
    <w:p w14:paraId="41E8B18C" w14:textId="77777777" w:rsidR="006A5925" w:rsidRDefault="006A5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3">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lvl w:ilvl="0">
        <w:numFmt w:val="decimal"/>
        <w:lvlText w:val="%1."/>
        <w:lvlJc w:val="left"/>
      </w:lvl>
    </w:lvlOverride>
  </w:num>
  <w:num w:numId="12">
    <w:abstractNumId w:val="12"/>
  </w:num>
  <w:num w:numId="13">
    <w:abstractNumId w:val="10"/>
  </w:num>
  <w:num w:numId="14">
    <w:abstractNumId w:val="14"/>
    <w:lvlOverride w:ilvl="0">
      <w:lvl w:ilvl="0">
        <w:numFmt w:val="decimal"/>
        <w:lvlText w:val="%1."/>
        <w:lvlJc w:val="left"/>
      </w:lvl>
    </w:lvlOverride>
  </w:num>
  <w:num w:numId="15">
    <w:abstractNumId w:val="13"/>
    <w:lvlOverride w:ilvl="0">
      <w:lvl w:ilvl="0">
        <w:numFmt w:val="decimal"/>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015"/>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E997E-512D-4E4B-9A14-47197C34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4034</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11</cp:revision>
  <cp:lastPrinted>2025-02-21T18:16:00Z</cp:lastPrinted>
  <dcterms:created xsi:type="dcterms:W3CDTF">2025-05-28T16:49:00Z</dcterms:created>
  <dcterms:modified xsi:type="dcterms:W3CDTF">2025-05-30T16:02:00Z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