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1C466" w14:textId="77777777" w:rsidR="00B7419B" w:rsidRPr="00B7419B" w:rsidRDefault="00B7419B" w:rsidP="00B7419B">
      <w:r w:rsidRPr="00B7419B">
        <w:rPr>
          <w:b/>
          <w:bCs/>
        </w:rPr>
        <w:t>The Plight of the Other Mother Study Guide and Small Group Discussion Questions (Genesis 21:1-21)</w:t>
      </w:r>
    </w:p>
    <w:p w14:paraId="2B585279" w14:textId="77777777" w:rsidR="00B7419B" w:rsidRPr="00B7419B" w:rsidRDefault="00B7419B" w:rsidP="00B7419B">
      <w:r w:rsidRPr="00B7419B">
        <w:t>Sarah’s decision to drive away Hagar and Ishmael brought anguish to Abraham, but God’s words assured him that his son will have a bright future. God’s timely intervention when everything seemed lost showcased His mercy and favor to those who are taken advantage of and His care even to those who are discriminated against.</w:t>
      </w:r>
    </w:p>
    <w:p w14:paraId="7660C87E" w14:textId="77777777" w:rsidR="00B7419B" w:rsidRPr="00B7419B" w:rsidRDefault="00B7419B" w:rsidP="00B7419B"/>
    <w:p w14:paraId="79F8701F" w14:textId="77777777" w:rsidR="00B7419B" w:rsidRPr="00B7419B" w:rsidRDefault="00B7419B" w:rsidP="00B7419B">
      <w:r w:rsidRPr="00B7419B">
        <w:rPr>
          <w:b/>
          <w:bCs/>
          <w:i/>
          <w:iCs/>
        </w:rPr>
        <w:t>12 But God said to him, “Do not be so distressed about the boy and your slave woman. Listen to whatever Sarah tells you, because it is through Isaac that your offspring will be reckoned.</w:t>
      </w:r>
    </w:p>
    <w:p w14:paraId="4AF25A42" w14:textId="77777777" w:rsidR="00B7419B" w:rsidRPr="00B7419B" w:rsidRDefault="00B7419B" w:rsidP="00B7419B">
      <w:r w:rsidRPr="00B7419B">
        <w:t>How do we react when God’s instructions go directly against what we want or what we think is best? How do we develop a heart that trusts the Lord’s wisdom especially in difficult situations?</w:t>
      </w:r>
    </w:p>
    <w:p w14:paraId="4E7D7FB3" w14:textId="77777777" w:rsidR="00B7419B" w:rsidRPr="00B7419B" w:rsidRDefault="00B7419B" w:rsidP="00B7419B">
      <w:r w:rsidRPr="00B7419B">
        <w:t>How has this story affected you as a mother or a father? What responsibilities as a parent should we take more seriously in light of this passage?</w:t>
      </w:r>
    </w:p>
    <w:p w14:paraId="3F98DB2E" w14:textId="77777777" w:rsidR="00B7419B" w:rsidRPr="00B7419B" w:rsidRDefault="00B7419B" w:rsidP="00B7419B"/>
    <w:p w14:paraId="661D55CA" w14:textId="77777777" w:rsidR="00B7419B" w:rsidRPr="00B7419B" w:rsidRDefault="00B7419B" w:rsidP="00B7419B">
      <w:r w:rsidRPr="00B7419B">
        <w:rPr>
          <w:b/>
          <w:bCs/>
          <w:i/>
          <w:iCs/>
        </w:rPr>
        <w:t>17 God heard the boy crying, and the angel of God called to Hagar from heaven and said to her, “What is the matter, Hagar? Do not be afraid; God has heard the boy crying as he lies there. </w:t>
      </w:r>
    </w:p>
    <w:p w14:paraId="0E711DAC" w14:textId="77777777" w:rsidR="00B7419B" w:rsidRPr="00B7419B" w:rsidRDefault="00B7419B" w:rsidP="00B7419B">
      <w:r w:rsidRPr="00B7419B">
        <w:t>God reminds Hagar that He is a God who listens. How do we reflect this kind of attentiveness and responsiveness of God in our daily lives? What do we need to do to become better listeners?</w:t>
      </w:r>
    </w:p>
    <w:p w14:paraId="248C098E" w14:textId="77777777" w:rsidR="00B7419B" w:rsidRPr="00B7419B" w:rsidRDefault="00B7419B" w:rsidP="00B7419B">
      <w:r w:rsidRPr="00B7419B">
        <w:t>God initiates a conversation with Hagar – a foreigner, a slave, and a woman. What does this say about God? How can we learn from God’s initiative and mindfulness?</w:t>
      </w:r>
    </w:p>
    <w:p w14:paraId="2B575DA9" w14:textId="77777777" w:rsidR="00B7419B" w:rsidRPr="00B7419B" w:rsidRDefault="00B7419B" w:rsidP="00B7419B"/>
    <w:p w14:paraId="51B0E466" w14:textId="77777777" w:rsidR="00B7419B" w:rsidRPr="00B7419B" w:rsidRDefault="00B7419B" w:rsidP="00B7419B">
      <w:r w:rsidRPr="00B7419B">
        <w:rPr>
          <w:b/>
          <w:bCs/>
          <w:i/>
          <w:iCs/>
        </w:rPr>
        <w:t>20 God was with the boy as he grew up. He lived in the desert and became an archer. 21 While he was living in the Desert of Paran, his mother got a wife for him from Egypt.</w:t>
      </w:r>
    </w:p>
    <w:p w14:paraId="0A370C40" w14:textId="77777777" w:rsidR="00B7419B" w:rsidRPr="00B7419B" w:rsidRDefault="00B7419B" w:rsidP="00B7419B">
      <w:r w:rsidRPr="00B7419B">
        <w:t>What do you think “God was with the boy as he grew up” means? How did God make His presence felt in the life of the boy and his mother? How does this bring comfort to you as you live your life?</w:t>
      </w:r>
    </w:p>
    <w:p w14:paraId="1F087EF8" w14:textId="49895DE7" w:rsidR="00133BFA" w:rsidRDefault="00B7419B">
      <w:r w:rsidRPr="00B7419B">
        <w:t>Ishmael grew up to be an archer and also married a wife who was selected by his mother. How would you describe the relationship between Ishmael and Hagar? What lesson can we learn from this, especially as a mother or even as a father?</w:t>
      </w:r>
    </w:p>
    <w:sectPr w:rsidR="00133B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C81"/>
    <w:rsid w:val="00133BFA"/>
    <w:rsid w:val="004E57B4"/>
    <w:rsid w:val="00621AA7"/>
    <w:rsid w:val="006944DE"/>
    <w:rsid w:val="009A719A"/>
    <w:rsid w:val="00B10730"/>
    <w:rsid w:val="00B7419B"/>
    <w:rsid w:val="00FB0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C70D39-0639-4009-81A5-E2064D967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0C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0C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0C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0C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0C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0C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C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C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C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C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0C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0C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0C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0C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0C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C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C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C81"/>
    <w:rPr>
      <w:rFonts w:eastAsiaTheme="majorEastAsia" w:cstheme="majorBidi"/>
      <w:color w:val="272727" w:themeColor="text1" w:themeTint="D8"/>
    </w:rPr>
  </w:style>
  <w:style w:type="paragraph" w:styleId="Title">
    <w:name w:val="Title"/>
    <w:basedOn w:val="Normal"/>
    <w:next w:val="Normal"/>
    <w:link w:val="TitleChar"/>
    <w:uiPriority w:val="10"/>
    <w:qFormat/>
    <w:rsid w:val="00FB0C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C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C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C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C81"/>
    <w:pPr>
      <w:spacing w:before="160"/>
      <w:jc w:val="center"/>
    </w:pPr>
    <w:rPr>
      <w:i/>
      <w:iCs/>
      <w:color w:val="404040" w:themeColor="text1" w:themeTint="BF"/>
    </w:rPr>
  </w:style>
  <w:style w:type="character" w:customStyle="1" w:styleId="QuoteChar">
    <w:name w:val="Quote Char"/>
    <w:basedOn w:val="DefaultParagraphFont"/>
    <w:link w:val="Quote"/>
    <w:uiPriority w:val="29"/>
    <w:rsid w:val="00FB0C81"/>
    <w:rPr>
      <w:i/>
      <w:iCs/>
      <w:color w:val="404040" w:themeColor="text1" w:themeTint="BF"/>
    </w:rPr>
  </w:style>
  <w:style w:type="paragraph" w:styleId="ListParagraph">
    <w:name w:val="List Paragraph"/>
    <w:basedOn w:val="Normal"/>
    <w:uiPriority w:val="34"/>
    <w:qFormat/>
    <w:rsid w:val="00FB0C81"/>
    <w:pPr>
      <w:ind w:left="720"/>
      <w:contextualSpacing/>
    </w:pPr>
  </w:style>
  <w:style w:type="character" w:styleId="IntenseEmphasis">
    <w:name w:val="Intense Emphasis"/>
    <w:basedOn w:val="DefaultParagraphFont"/>
    <w:uiPriority w:val="21"/>
    <w:qFormat/>
    <w:rsid w:val="00FB0C81"/>
    <w:rPr>
      <w:i/>
      <w:iCs/>
      <w:color w:val="2F5496" w:themeColor="accent1" w:themeShade="BF"/>
    </w:rPr>
  </w:style>
  <w:style w:type="paragraph" w:styleId="IntenseQuote">
    <w:name w:val="Intense Quote"/>
    <w:basedOn w:val="Normal"/>
    <w:next w:val="Normal"/>
    <w:link w:val="IntenseQuoteChar"/>
    <w:uiPriority w:val="30"/>
    <w:qFormat/>
    <w:rsid w:val="00FB0C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0C81"/>
    <w:rPr>
      <w:i/>
      <w:iCs/>
      <w:color w:val="2F5496" w:themeColor="accent1" w:themeShade="BF"/>
    </w:rPr>
  </w:style>
  <w:style w:type="character" w:styleId="IntenseReference">
    <w:name w:val="Intense Reference"/>
    <w:basedOn w:val="DefaultParagraphFont"/>
    <w:uiPriority w:val="32"/>
    <w:qFormat/>
    <w:rsid w:val="00FB0C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17201">
      <w:bodyDiv w:val="1"/>
      <w:marLeft w:val="0"/>
      <w:marRight w:val="0"/>
      <w:marTop w:val="0"/>
      <w:marBottom w:val="0"/>
      <w:divBdr>
        <w:top w:val="none" w:sz="0" w:space="0" w:color="auto"/>
        <w:left w:val="none" w:sz="0" w:space="0" w:color="auto"/>
        <w:bottom w:val="none" w:sz="0" w:space="0" w:color="auto"/>
        <w:right w:val="none" w:sz="0" w:space="0" w:color="auto"/>
      </w:divBdr>
    </w:div>
    <w:div w:id="177539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1780</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Wenceslao</dc:creator>
  <cp:keywords/>
  <dc:description/>
  <cp:lastModifiedBy>Kat Wenceslao</cp:lastModifiedBy>
  <cp:revision>2</cp:revision>
  <dcterms:created xsi:type="dcterms:W3CDTF">2025-05-12T00:23:00Z</dcterms:created>
  <dcterms:modified xsi:type="dcterms:W3CDTF">2025-05-12T00:23:00Z</dcterms:modified>
</cp:coreProperties>
</file>