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58D2E" w14:textId="77777777" w:rsidR="00733541" w:rsidRPr="00733541" w:rsidRDefault="00733541" w:rsidP="00733541">
      <w:pPr>
        <w:spacing w:after="0" w:line="240" w:lineRule="auto"/>
        <w:rPr>
          <w:rFonts w:ascii="Times New Roman" w:eastAsia="Times New Roman" w:hAnsi="Times New Roman" w:cs="Times New Roman"/>
          <w:sz w:val="24"/>
          <w:szCs w:val="24"/>
          <w:lang w:val="en-US"/>
        </w:rPr>
      </w:pPr>
      <w:r w:rsidRPr="00733541">
        <w:rPr>
          <w:rFonts w:eastAsia="Times New Roman"/>
          <w:b/>
          <w:bCs/>
          <w:color w:val="000000"/>
          <w:sz w:val="24"/>
          <w:szCs w:val="24"/>
          <w:lang w:val="en-US"/>
        </w:rPr>
        <w:t>Renewal of a Rich Man Study Guide and Small Group Discussion Questions (Luke 19:1-10)</w:t>
      </w:r>
    </w:p>
    <w:p w14:paraId="01B60471" w14:textId="77777777" w:rsidR="00733541" w:rsidRPr="00733541" w:rsidRDefault="00733541" w:rsidP="00733541">
      <w:pPr>
        <w:spacing w:after="0"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In the story we have studied, we are introduced to an insecure man who is hated by the community he works in. He gets back at them by raising the taxes they pay, which also earns more profits for him. But a chance encounter with Jesus brings him to his senses, and he quickly realizes that repentance and resolution is what he needs to do in order for him to be saved.  </w:t>
      </w:r>
    </w:p>
    <w:p w14:paraId="3ED517A7" w14:textId="77777777" w:rsidR="00733541" w:rsidRPr="00733541" w:rsidRDefault="00733541" w:rsidP="00733541">
      <w:pPr>
        <w:spacing w:after="0" w:line="240" w:lineRule="auto"/>
        <w:rPr>
          <w:rFonts w:ascii="Times New Roman" w:eastAsia="Times New Roman" w:hAnsi="Times New Roman" w:cs="Times New Roman"/>
          <w:sz w:val="24"/>
          <w:szCs w:val="24"/>
          <w:lang w:val="en-US"/>
        </w:rPr>
      </w:pPr>
    </w:p>
    <w:p w14:paraId="0FF928C8" w14:textId="77777777" w:rsidR="00733541" w:rsidRPr="00733541" w:rsidRDefault="00733541" w:rsidP="00733541">
      <w:pPr>
        <w:spacing w:after="240" w:line="240" w:lineRule="auto"/>
        <w:rPr>
          <w:rFonts w:ascii="Times New Roman" w:eastAsia="Times New Roman" w:hAnsi="Times New Roman" w:cs="Times New Roman"/>
          <w:sz w:val="24"/>
          <w:szCs w:val="24"/>
          <w:lang w:val="en-US"/>
        </w:rPr>
      </w:pPr>
      <w:r w:rsidRPr="00733541">
        <w:rPr>
          <w:rFonts w:eastAsia="Times New Roman"/>
          <w:b/>
          <w:bCs/>
          <w:i/>
          <w:iCs/>
          <w:color w:val="000000"/>
          <w:sz w:val="24"/>
          <w:szCs w:val="24"/>
          <w:lang w:val="en-US"/>
        </w:rPr>
        <w:t>3 He wanted to see who Jesus was, but because he was short he could not see over the crowd. 4 So he ran ahead and climbed a sycamore-fig tree to see him, since Jesus was coming that way.</w:t>
      </w:r>
    </w:p>
    <w:p w14:paraId="649E333B" w14:textId="77777777" w:rsidR="00733541" w:rsidRPr="00733541" w:rsidRDefault="00733541" w:rsidP="00733541">
      <w:pPr>
        <w:spacing w:after="240"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How are you consistently pursuing Jesus? What other ways (other than what you are already doing) can help you develop more intimacy with Jesus?</w:t>
      </w:r>
    </w:p>
    <w:p w14:paraId="24204F94" w14:textId="77777777" w:rsidR="00733541" w:rsidRPr="00733541" w:rsidRDefault="00733541" w:rsidP="00733541">
      <w:pPr>
        <w:spacing w:after="240"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Were there times when you followed Jesus even if it meant looking foolish around others? Share some stories. What did you discover about yourself and about others when you did so? </w:t>
      </w:r>
    </w:p>
    <w:p w14:paraId="06999EE3"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b/>
          <w:bCs/>
          <w:i/>
          <w:iCs/>
          <w:color w:val="000000"/>
          <w:sz w:val="24"/>
          <w:szCs w:val="24"/>
          <w:lang w:val="en-US"/>
        </w:rPr>
        <w:t>5 When Jesus reached the spot, he looked up and said to him, “Zacchaeus, come down immediately. I must stay at your house today.”</w:t>
      </w:r>
    </w:p>
    <w:p w14:paraId="4E710DD5"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What does it mean to you that Jesus is all-knowing and that He is intentional with all His actions?</w:t>
      </w:r>
    </w:p>
    <w:p w14:paraId="622C7407"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How should this affect how we live every day?</w:t>
      </w:r>
    </w:p>
    <w:p w14:paraId="5E6C0D9A"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b/>
          <w:bCs/>
          <w:i/>
          <w:iCs/>
          <w:color w:val="000000"/>
          <w:sz w:val="24"/>
          <w:szCs w:val="24"/>
          <w:lang w:val="en-US"/>
        </w:rPr>
        <w:t>7 All the people saw this and began to mutter, “He has gone to be the guest of a sinner.”</w:t>
      </w:r>
    </w:p>
    <w:p w14:paraId="7252BDB6"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Were there times when you have judged others to be more sinful than you are and that they deserve less than what they are receiving in life? Why do you think you reacted this way?</w:t>
      </w:r>
    </w:p>
    <w:p w14:paraId="6B44D71E"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What will help you overcome this kind of thinking?</w:t>
      </w:r>
    </w:p>
    <w:p w14:paraId="4AFD783C"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b/>
          <w:bCs/>
          <w:i/>
          <w:iCs/>
          <w:color w:val="000000"/>
          <w:sz w:val="24"/>
          <w:szCs w:val="24"/>
          <w:lang w:val="en-US"/>
        </w:rPr>
        <w:t>8 But Zacchaeus stood up and said to the Lord, “Look, Lord! Here and now I give half of my possessions to the poor, and if I have cheated anybody out of anything, I will pay back four times the amount.”</w:t>
      </w:r>
    </w:p>
    <w:p w14:paraId="78FA63A5"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The salvation that Zacchaeus experienced is shown through his actions of repenting and making resolutions. What are some specific actions, habits, and disciplines you have built and shown after you have been saved?</w:t>
      </w:r>
    </w:p>
    <w:p w14:paraId="38CDA694"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Were there times in your life that you needed to make amends or repair relationships? What helped you in doing so?</w:t>
      </w:r>
    </w:p>
    <w:p w14:paraId="447C5C80" w14:textId="77777777" w:rsidR="00733541" w:rsidRPr="00733541" w:rsidRDefault="00733541" w:rsidP="00733541">
      <w:pPr>
        <w:spacing w:line="240" w:lineRule="auto"/>
        <w:rPr>
          <w:rFonts w:ascii="Times New Roman" w:eastAsia="Times New Roman" w:hAnsi="Times New Roman" w:cs="Times New Roman"/>
          <w:sz w:val="24"/>
          <w:szCs w:val="24"/>
          <w:lang w:val="en-US"/>
        </w:rPr>
      </w:pPr>
      <w:r w:rsidRPr="00733541">
        <w:rPr>
          <w:rFonts w:eastAsia="Times New Roman"/>
          <w:color w:val="000000"/>
          <w:sz w:val="24"/>
          <w:szCs w:val="24"/>
          <w:lang w:val="en-US"/>
        </w:rPr>
        <w:t>Are there some people that you have taken advantage of or have done wrong? How can you start restoring your relationship with them?</w:t>
      </w:r>
    </w:p>
    <w:p w14:paraId="77E005FB" w14:textId="5E863394" w:rsidR="00B14FF6" w:rsidRPr="00733541" w:rsidRDefault="00B14FF6" w:rsidP="00733541">
      <w:bookmarkStart w:id="0" w:name="_GoBack"/>
      <w:bookmarkEnd w:id="0"/>
    </w:p>
    <w:sectPr w:rsidR="00B14FF6" w:rsidRPr="0073354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3F4718"/>
    <w:rsid w:val="00074107"/>
    <w:rsid w:val="001B01D6"/>
    <w:rsid w:val="0020051C"/>
    <w:rsid w:val="003B48AD"/>
    <w:rsid w:val="003F4718"/>
    <w:rsid w:val="004449A0"/>
    <w:rsid w:val="00507C7B"/>
    <w:rsid w:val="006E1324"/>
    <w:rsid w:val="00733541"/>
    <w:rsid w:val="00741E23"/>
    <w:rsid w:val="008C704F"/>
    <w:rsid w:val="00976F77"/>
    <w:rsid w:val="00A93137"/>
    <w:rsid w:val="00B14FF6"/>
    <w:rsid w:val="00BD3A46"/>
    <w:rsid w:val="00C1364D"/>
    <w:rsid w:val="00C73B7B"/>
    <w:rsid w:val="00D4265B"/>
    <w:rsid w:val="00E07C90"/>
    <w:rsid w:val="00F8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9418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73B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9418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73B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15463">
      <w:bodyDiv w:val="1"/>
      <w:marLeft w:val="0"/>
      <w:marRight w:val="0"/>
      <w:marTop w:val="0"/>
      <w:marBottom w:val="0"/>
      <w:divBdr>
        <w:top w:val="none" w:sz="0" w:space="0" w:color="auto"/>
        <w:left w:val="none" w:sz="0" w:space="0" w:color="auto"/>
        <w:bottom w:val="none" w:sz="0" w:space="0" w:color="auto"/>
        <w:right w:val="none" w:sz="0" w:space="0" w:color="auto"/>
      </w:divBdr>
    </w:div>
    <w:div w:id="974216665">
      <w:bodyDiv w:val="1"/>
      <w:marLeft w:val="0"/>
      <w:marRight w:val="0"/>
      <w:marTop w:val="0"/>
      <w:marBottom w:val="0"/>
      <w:divBdr>
        <w:top w:val="none" w:sz="0" w:space="0" w:color="auto"/>
        <w:left w:val="none" w:sz="0" w:space="0" w:color="auto"/>
        <w:bottom w:val="none" w:sz="0" w:space="0" w:color="auto"/>
        <w:right w:val="none" w:sz="0" w:space="0" w:color="auto"/>
      </w:divBdr>
    </w:div>
    <w:div w:id="1183783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xbPIIo9c+eez6p2IW+bsi8wow==">CgMxLjA4AHIhMURyNE44MTJDaVZsRzZ1OFpmZi1nWkpUUTlXeGtVbnZy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Mongens</cp:lastModifiedBy>
  <cp:revision>18</cp:revision>
  <dcterms:created xsi:type="dcterms:W3CDTF">2025-02-18T19:45:00Z</dcterms:created>
  <dcterms:modified xsi:type="dcterms:W3CDTF">2025-02-21T20:46:00Z</dcterms:modified>
</cp:coreProperties>
</file>