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720"/>
        <w:rPr>
          <w:b w:val="1"/>
          <w:sz w:val="24"/>
          <w:szCs w:val="24"/>
        </w:rPr>
      </w:pPr>
      <w:r w:rsidDel="00000000" w:rsidR="00000000" w:rsidRPr="00000000">
        <w:rPr>
          <w:b w:val="1"/>
          <w:sz w:val="24"/>
          <w:szCs w:val="24"/>
          <w:rtl w:val="0"/>
        </w:rPr>
        <w:t xml:space="preserve">Renewal of a Prideful Man Study Guide and Small Group Discussion Questions (2 Kings 5:9-18)</w:t>
      </w:r>
    </w:p>
    <w:p w:rsidR="00000000" w:rsidDel="00000000" w:rsidP="00000000" w:rsidRDefault="00000000" w:rsidRPr="00000000" w14:paraId="00000002">
      <w:pPr>
        <w:ind w:right="-720"/>
        <w:rPr>
          <w:sz w:val="24"/>
          <w:szCs w:val="24"/>
        </w:rPr>
      </w:pPr>
      <w:r w:rsidDel="00000000" w:rsidR="00000000" w:rsidRPr="00000000">
        <w:rPr>
          <w:sz w:val="24"/>
          <w:szCs w:val="24"/>
          <w:rtl w:val="0"/>
        </w:rPr>
        <w:t xml:space="preserve">In the story that we have studied, God engages and teaches a prideful person through his illness and weakness. God, in His wisdom, uses lowly persons (slave girl, servants, and Elisha) to break the haughty heart of Naaman. What follows is a transformation only God can cause -- a renewed person who not only offers temporal gifts, but a dedicated life bent on obeying. </w:t>
      </w:r>
    </w:p>
    <w:p w:rsidR="00000000" w:rsidDel="00000000" w:rsidP="00000000" w:rsidRDefault="00000000" w:rsidRPr="00000000" w14:paraId="00000003">
      <w:pPr>
        <w:ind w:right="-720"/>
        <w:rPr>
          <w:b w:val="1"/>
          <w:i w:val="1"/>
          <w:sz w:val="24"/>
          <w:szCs w:val="24"/>
        </w:rPr>
      </w:pPr>
      <w:r w:rsidDel="00000000" w:rsidR="00000000" w:rsidRPr="00000000">
        <w:rPr>
          <w:b w:val="1"/>
          <w:i w:val="1"/>
          <w:sz w:val="24"/>
          <w:szCs w:val="24"/>
          <w:rtl w:val="0"/>
        </w:rPr>
        <w:t xml:space="preserve">10 Elisha sent a messenger to say to him, “Go, wash yourself seven times in the Jordan, and your flesh will be restored and you will be cleansed.”</w:t>
      </w:r>
    </w:p>
    <w:p w:rsidR="00000000" w:rsidDel="00000000" w:rsidP="00000000" w:rsidRDefault="00000000" w:rsidRPr="00000000" w14:paraId="00000004">
      <w:pPr>
        <w:ind w:right="-720"/>
        <w:rPr>
          <w:sz w:val="24"/>
          <w:szCs w:val="24"/>
        </w:rPr>
      </w:pPr>
      <w:r w:rsidDel="00000000" w:rsidR="00000000" w:rsidRPr="00000000">
        <w:rPr>
          <w:sz w:val="24"/>
          <w:szCs w:val="24"/>
          <w:rtl w:val="0"/>
        </w:rPr>
        <w:t xml:space="preserve">Have you ever received instructions from the Lord which did not seem to make sense to follow? Please share within your group.</w:t>
      </w:r>
    </w:p>
    <w:p w:rsidR="00000000" w:rsidDel="00000000" w:rsidP="00000000" w:rsidRDefault="00000000" w:rsidRPr="00000000" w14:paraId="00000005">
      <w:pPr>
        <w:ind w:right="-720"/>
        <w:rPr>
          <w:i w:val="1"/>
          <w:sz w:val="24"/>
          <w:szCs w:val="24"/>
        </w:rPr>
      </w:pPr>
      <w:r w:rsidDel="00000000" w:rsidR="00000000" w:rsidRPr="00000000">
        <w:rPr>
          <w:sz w:val="24"/>
          <w:szCs w:val="24"/>
          <w:rtl w:val="0"/>
        </w:rPr>
        <w:t xml:space="preserve">What did you feel when you received these from the Lord? How did you overcome and still faithfully obey God?</w:t>
      </w:r>
      <w:r w:rsidDel="00000000" w:rsidR="00000000" w:rsidRPr="00000000">
        <w:rPr>
          <w:rtl w:val="0"/>
        </w:rPr>
      </w:r>
    </w:p>
    <w:p w:rsidR="00000000" w:rsidDel="00000000" w:rsidP="00000000" w:rsidRDefault="00000000" w:rsidRPr="00000000" w14:paraId="00000006">
      <w:pPr>
        <w:ind w:right="-720"/>
        <w:rPr>
          <w:b w:val="1"/>
          <w:i w:val="1"/>
          <w:sz w:val="24"/>
          <w:szCs w:val="24"/>
        </w:rPr>
      </w:pPr>
      <w:r w:rsidDel="00000000" w:rsidR="00000000" w:rsidRPr="00000000">
        <w:rPr>
          <w:b w:val="1"/>
          <w:i w:val="1"/>
          <w:sz w:val="24"/>
          <w:szCs w:val="24"/>
          <w:rtl w:val="0"/>
        </w:rPr>
        <w:t xml:space="preserve">13 Naaman’s servants went to him and said, “My father, if the prophet had told you to do some great thing, would you not have done it? How much more, then, when he tells you, ‘Wash and be cleansed’!”</w:t>
      </w:r>
    </w:p>
    <w:p w:rsidR="00000000" w:rsidDel="00000000" w:rsidP="00000000" w:rsidRDefault="00000000" w:rsidRPr="00000000" w14:paraId="00000007">
      <w:pPr>
        <w:ind w:right="-720"/>
        <w:rPr>
          <w:sz w:val="24"/>
          <w:szCs w:val="24"/>
        </w:rPr>
      </w:pPr>
      <w:r w:rsidDel="00000000" w:rsidR="00000000" w:rsidRPr="00000000">
        <w:rPr>
          <w:sz w:val="24"/>
          <w:szCs w:val="24"/>
          <w:rtl w:val="0"/>
        </w:rPr>
        <w:t xml:space="preserve">Do you have supportive friends, colleagues, and mentors who speak the truth and push you when you are not fully obeying or are questioning the ways God wants you to follow Him?</w:t>
      </w:r>
    </w:p>
    <w:p w:rsidR="00000000" w:rsidDel="00000000" w:rsidP="00000000" w:rsidRDefault="00000000" w:rsidRPr="00000000" w14:paraId="00000008">
      <w:pPr>
        <w:ind w:right="-720"/>
        <w:rPr>
          <w:i w:val="1"/>
          <w:sz w:val="24"/>
          <w:szCs w:val="24"/>
        </w:rPr>
      </w:pPr>
      <w:r w:rsidDel="00000000" w:rsidR="00000000" w:rsidRPr="00000000">
        <w:rPr>
          <w:sz w:val="24"/>
          <w:szCs w:val="24"/>
          <w:rtl w:val="0"/>
        </w:rPr>
        <w:t xml:space="preserve">What kind of encouragement has helped you become more obedient and submissive to God? Can you think of some ways you can become an encourager or supporter, too?</w:t>
      </w:r>
      <w:r w:rsidDel="00000000" w:rsidR="00000000" w:rsidRPr="00000000">
        <w:rPr>
          <w:rtl w:val="0"/>
        </w:rPr>
      </w:r>
    </w:p>
    <w:p w:rsidR="00000000" w:rsidDel="00000000" w:rsidP="00000000" w:rsidRDefault="00000000" w:rsidRPr="00000000" w14:paraId="00000009">
      <w:pPr>
        <w:ind w:right="-720"/>
        <w:rPr>
          <w:b w:val="1"/>
          <w:i w:val="1"/>
          <w:sz w:val="24"/>
          <w:szCs w:val="24"/>
        </w:rPr>
      </w:pPr>
      <w:r w:rsidDel="00000000" w:rsidR="00000000" w:rsidRPr="00000000">
        <w:rPr>
          <w:b w:val="1"/>
          <w:i w:val="1"/>
          <w:sz w:val="24"/>
          <w:szCs w:val="24"/>
          <w:rtl w:val="0"/>
        </w:rPr>
        <w:t xml:space="preserve">16 The prophet answered, “As surely as the Lord lives, whom I serve, I will not accept a thing.” And even though Naaman urged him, he refused.</w:t>
      </w:r>
    </w:p>
    <w:p w:rsidR="00000000" w:rsidDel="00000000" w:rsidP="00000000" w:rsidRDefault="00000000" w:rsidRPr="00000000" w14:paraId="0000000A">
      <w:pPr>
        <w:ind w:right="-720"/>
        <w:rPr>
          <w:sz w:val="24"/>
          <w:szCs w:val="24"/>
        </w:rPr>
      </w:pPr>
      <w:r w:rsidDel="00000000" w:rsidR="00000000" w:rsidRPr="00000000">
        <w:rPr>
          <w:sz w:val="24"/>
          <w:szCs w:val="24"/>
          <w:rtl w:val="0"/>
        </w:rPr>
        <w:t xml:space="preserve">Is financial gain from ministry necessarily wrong? What can you say about ministers that give an emphasis on financial gain?</w:t>
      </w:r>
    </w:p>
    <w:p w:rsidR="00000000" w:rsidDel="00000000" w:rsidP="00000000" w:rsidRDefault="00000000" w:rsidRPr="00000000" w14:paraId="0000000B">
      <w:pPr>
        <w:ind w:right="-720"/>
        <w:rPr>
          <w:sz w:val="24"/>
          <w:szCs w:val="24"/>
        </w:rPr>
      </w:pPr>
      <w:r w:rsidDel="00000000" w:rsidR="00000000" w:rsidRPr="00000000">
        <w:rPr>
          <w:sz w:val="24"/>
          <w:szCs w:val="24"/>
          <w:rtl w:val="0"/>
        </w:rPr>
        <w:t xml:space="preserve">What are some boundaries that should be present in the church so that ministers will not abuse their authority and pursue inappropriate financial gain?</w:t>
      </w:r>
    </w:p>
    <w:p w:rsidR="00000000" w:rsidDel="00000000" w:rsidP="00000000" w:rsidRDefault="00000000" w:rsidRPr="00000000" w14:paraId="0000000C">
      <w:pPr>
        <w:ind w:right="-720"/>
        <w:rPr>
          <w:b w:val="1"/>
          <w:i w:val="1"/>
          <w:sz w:val="24"/>
          <w:szCs w:val="24"/>
        </w:rPr>
      </w:pPr>
      <w:r w:rsidDel="00000000" w:rsidR="00000000" w:rsidRPr="00000000">
        <w:rPr>
          <w:b w:val="1"/>
          <w:i w:val="1"/>
          <w:sz w:val="24"/>
          <w:szCs w:val="24"/>
          <w:rtl w:val="0"/>
        </w:rPr>
        <w:t xml:space="preserve">18 But may the Lord forgive your servant for this one thing: When my master enters the temple of Rimmon to bow down and he is leaning on my arm and I have to bow there also—when I bow down in the temple of Rimmon, may the Lord forgive your servant for this.”</w:t>
      </w:r>
    </w:p>
    <w:p w:rsidR="00000000" w:rsidDel="00000000" w:rsidP="00000000" w:rsidRDefault="00000000" w:rsidRPr="00000000" w14:paraId="0000000D">
      <w:pPr>
        <w:ind w:right="-720"/>
        <w:rPr>
          <w:sz w:val="24"/>
          <w:szCs w:val="24"/>
        </w:rPr>
      </w:pPr>
      <w:r w:rsidDel="00000000" w:rsidR="00000000" w:rsidRPr="00000000">
        <w:rPr>
          <w:sz w:val="24"/>
          <w:szCs w:val="24"/>
          <w:rtl w:val="0"/>
        </w:rPr>
        <w:t xml:space="preserve">Have you ever been forced to make compromises because of your situation? How did you fare against these temptations to compromise? How are you becoming more steadfast and devoted in your faith, standing against accommodating things that are not pleasing to the Lord?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qLsYvkIULepUWKe9CzjZVeiQGQ==">CgMxLjA4AHIhMTVIdjlMOWdqU21uMGR5STFNVnRqNGM1UWRXT1lHeUcz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2025-02-05T03:30:00Z</dcterms:created>
  <dc:creator>Mongens</dc:creator>
</cp:coreProperties>
</file>