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63E" w:rsidRDefault="000C5467">
      <w:pPr>
        <w:ind w:left="144"/>
        <w:rPr>
          <w:b/>
          <w:sz w:val="24"/>
          <w:szCs w:val="24"/>
          <w:shd w:val="clear" w:color="auto" w:fill="D9D9D9"/>
        </w:rPr>
      </w:pPr>
      <w:r>
        <w:rPr>
          <w:b/>
          <w:sz w:val="24"/>
          <w:szCs w:val="24"/>
          <w:shd w:val="clear" w:color="auto" w:fill="D9D9D9"/>
        </w:rPr>
        <w:t xml:space="preserve">July 21, 2024    </w:t>
      </w:r>
    </w:p>
    <w:p w:rsidR="00B9463E" w:rsidRDefault="000C5467">
      <w:pPr>
        <w:pBdr>
          <w:top w:val="nil"/>
          <w:left w:val="nil"/>
          <w:bottom w:val="nil"/>
          <w:right w:val="nil"/>
          <w:between w:val="nil"/>
        </w:pBdr>
        <w:spacing w:before="240"/>
        <w:ind w:left="144" w:right="86"/>
        <w:rPr>
          <w:i/>
          <w:color w:val="000000"/>
          <w:sz w:val="24"/>
          <w:szCs w:val="24"/>
        </w:rPr>
      </w:pPr>
      <w:r>
        <w:rPr>
          <w:b/>
          <w:color w:val="000000"/>
          <w:sz w:val="24"/>
          <w:szCs w:val="24"/>
        </w:rPr>
        <w:t>Welcome!</w:t>
      </w:r>
      <w:r>
        <w:rPr>
          <w:color w:val="000000"/>
          <w:sz w:val="24"/>
          <w:szCs w:val="24"/>
        </w:rPr>
        <w:t xml:space="preserve"> </w:t>
      </w:r>
      <w:r>
        <w:rPr>
          <w:i/>
          <w:color w:val="000000"/>
          <w:sz w:val="24"/>
          <w:szCs w:val="24"/>
        </w:rPr>
        <w:t xml:space="preserve">We are so glad you joined us today. </w:t>
      </w:r>
    </w:p>
    <w:p w:rsidR="00B9463E" w:rsidRDefault="000C5467">
      <w:pPr>
        <w:pBdr>
          <w:top w:val="nil"/>
          <w:left w:val="nil"/>
          <w:bottom w:val="nil"/>
          <w:right w:val="nil"/>
          <w:between w:val="nil"/>
        </w:pBdr>
        <w:ind w:left="144" w:right="86"/>
        <w:rPr>
          <w:i/>
          <w:color w:val="000000"/>
          <w:sz w:val="24"/>
          <w:szCs w:val="24"/>
        </w:rPr>
      </w:pPr>
      <w:r>
        <w:rPr>
          <w:i/>
          <w:color w:val="000000"/>
          <w:sz w:val="24"/>
          <w:szCs w:val="24"/>
        </w:rPr>
        <w:tab/>
      </w:r>
      <w:r>
        <w:rPr>
          <w:i/>
          <w:color w:val="000000"/>
          <w:sz w:val="24"/>
          <w:szCs w:val="24"/>
        </w:rPr>
        <w:tab/>
        <w:t xml:space="preserve"> We pray that you will be blessed! </w:t>
      </w:r>
    </w:p>
    <w:p w:rsidR="00B9463E" w:rsidRDefault="00B9463E">
      <w:pPr>
        <w:pBdr>
          <w:top w:val="nil"/>
          <w:left w:val="nil"/>
          <w:bottom w:val="nil"/>
          <w:right w:val="nil"/>
          <w:between w:val="nil"/>
        </w:pBdr>
        <w:ind w:left="144" w:right="86"/>
        <w:rPr>
          <w:i/>
          <w:color w:val="000000"/>
          <w:sz w:val="24"/>
          <w:szCs w:val="24"/>
        </w:rPr>
      </w:pPr>
    </w:p>
    <w:p w:rsidR="00B9463E" w:rsidRDefault="000C5467">
      <w:pPr>
        <w:ind w:firstLine="144"/>
        <w:rPr>
          <w:sz w:val="24"/>
          <w:szCs w:val="24"/>
        </w:rPr>
      </w:pPr>
      <w:r>
        <w:rPr>
          <w:sz w:val="24"/>
          <w:szCs w:val="24"/>
        </w:rPr>
        <w:t xml:space="preserve">Speaker: Pastor Dennis </w:t>
      </w:r>
      <w:proofErr w:type="spellStart"/>
      <w:r>
        <w:rPr>
          <w:sz w:val="24"/>
          <w:szCs w:val="24"/>
        </w:rPr>
        <w:t>Wenceslao</w:t>
      </w:r>
      <w:proofErr w:type="spellEnd"/>
    </w:p>
    <w:p w:rsidR="00B9463E" w:rsidRDefault="000C5467">
      <w:pPr>
        <w:ind w:left="144"/>
        <w:rPr>
          <w:sz w:val="24"/>
          <w:szCs w:val="24"/>
        </w:rPr>
      </w:pPr>
      <w:r>
        <w:rPr>
          <w:sz w:val="24"/>
          <w:szCs w:val="24"/>
        </w:rPr>
        <w:t>Message: Let Go of Past Glories</w:t>
      </w:r>
    </w:p>
    <w:p w:rsidR="00B9463E" w:rsidRDefault="000C5467">
      <w:pPr>
        <w:ind w:left="144"/>
        <w:rPr>
          <w:sz w:val="24"/>
          <w:szCs w:val="24"/>
        </w:rPr>
      </w:pPr>
      <w:r>
        <w:rPr>
          <w:sz w:val="24"/>
          <w:szCs w:val="24"/>
        </w:rPr>
        <w:t>Text: Haggai 2:1-9</w:t>
      </w:r>
    </w:p>
    <w:p w:rsidR="00B9463E" w:rsidRDefault="00B9463E">
      <w:pPr>
        <w:ind w:left="144"/>
        <w:rPr>
          <w:sz w:val="24"/>
          <w:szCs w:val="24"/>
        </w:rPr>
      </w:pPr>
    </w:p>
    <w:p w:rsidR="00B9463E" w:rsidRDefault="000C5467">
      <w:pPr>
        <w:ind w:left="144"/>
        <w:rPr>
          <w:sz w:val="24"/>
          <w:szCs w:val="24"/>
        </w:rPr>
      </w:pPr>
      <w:r>
        <w:rPr>
          <w:sz w:val="24"/>
          <w:szCs w:val="24"/>
        </w:rPr>
        <w:t> </w:t>
      </w:r>
      <w:r>
        <w:rPr>
          <w:b/>
          <w:sz w:val="24"/>
          <w:szCs w:val="24"/>
          <w:vertAlign w:val="superscript"/>
        </w:rPr>
        <w:t>3 </w:t>
      </w:r>
      <w:r>
        <w:rPr>
          <w:sz w:val="24"/>
          <w:szCs w:val="24"/>
        </w:rPr>
        <w:t>‘Who of you is left who saw this house in its former glory? How does it look to you now? Does it not seem to you like nothing? </w:t>
      </w:r>
      <w:r>
        <w:rPr>
          <w:b/>
          <w:sz w:val="24"/>
          <w:szCs w:val="24"/>
          <w:vertAlign w:val="superscript"/>
        </w:rPr>
        <w:t>4 </w:t>
      </w:r>
      <w:r>
        <w:rPr>
          <w:sz w:val="24"/>
          <w:szCs w:val="24"/>
        </w:rPr>
        <w:t xml:space="preserve">But now be strong, Zerubbabel,’ declares the Lord. ‘Be strong, Joshua son of </w:t>
      </w:r>
      <w:proofErr w:type="spellStart"/>
      <w:r>
        <w:rPr>
          <w:sz w:val="24"/>
          <w:szCs w:val="24"/>
        </w:rPr>
        <w:t>Jozadak</w:t>
      </w:r>
      <w:proofErr w:type="spellEnd"/>
      <w:r>
        <w:rPr>
          <w:sz w:val="24"/>
          <w:szCs w:val="24"/>
        </w:rPr>
        <w:t>, the high priest. Be strong, all you peopl</w:t>
      </w:r>
      <w:r>
        <w:rPr>
          <w:sz w:val="24"/>
          <w:szCs w:val="24"/>
        </w:rPr>
        <w:t>e of the land,’ declares the Lord, ‘and work. For I am with you,’ declares the Lord Almighty. </w:t>
      </w:r>
      <w:r>
        <w:rPr>
          <w:b/>
          <w:sz w:val="24"/>
          <w:szCs w:val="24"/>
          <w:vertAlign w:val="superscript"/>
        </w:rPr>
        <w:t>5 </w:t>
      </w:r>
      <w:r>
        <w:rPr>
          <w:sz w:val="24"/>
          <w:szCs w:val="24"/>
        </w:rPr>
        <w:t>‘This is what I covenanted with you when you came out of Egypt. And my Spirit remains among you. Do not fear.’</w:t>
      </w:r>
    </w:p>
    <w:p w:rsidR="00B9463E" w:rsidRDefault="00B9463E">
      <w:pPr>
        <w:ind w:left="144"/>
        <w:rPr>
          <w:sz w:val="24"/>
          <w:szCs w:val="24"/>
        </w:rPr>
      </w:pPr>
    </w:p>
    <w:p w:rsidR="00B9463E" w:rsidRDefault="000C5467">
      <w:pPr>
        <w:spacing w:after="120"/>
        <w:ind w:left="144"/>
        <w:rPr>
          <w:sz w:val="24"/>
          <w:szCs w:val="24"/>
        </w:rPr>
      </w:pPr>
      <w:r>
        <w:rPr>
          <w:sz w:val="24"/>
          <w:szCs w:val="24"/>
          <w:u w:val="single"/>
        </w:rPr>
        <w:t>Announcements</w:t>
      </w:r>
      <w:r>
        <w:rPr>
          <w:sz w:val="24"/>
          <w:szCs w:val="24"/>
        </w:rPr>
        <w:t>:</w:t>
      </w:r>
    </w:p>
    <w:p w:rsidR="00B9463E" w:rsidRDefault="000C5467">
      <w:pPr>
        <w:numPr>
          <w:ilvl w:val="0"/>
          <w:numId w:val="1"/>
        </w:numPr>
        <w:pBdr>
          <w:top w:val="nil"/>
          <w:left w:val="nil"/>
          <w:bottom w:val="nil"/>
          <w:right w:val="nil"/>
          <w:between w:val="nil"/>
        </w:pBdr>
        <w:spacing w:after="120"/>
        <w:rPr>
          <w:color w:val="000000"/>
          <w:sz w:val="24"/>
          <w:szCs w:val="24"/>
          <w:highlight w:val="white"/>
        </w:rPr>
      </w:pPr>
      <w:r>
        <w:rPr>
          <w:color w:val="000000"/>
          <w:sz w:val="24"/>
          <w:szCs w:val="24"/>
          <w:highlight w:val="white"/>
        </w:rPr>
        <w:t>Your child is invited to attend a fun club for boys and girls ages 5-12.  5-Day Club meets for 90 minutes for five days in partnership with Child Evangelism Fellowship, a bible centered ministry, 7/22-26, 5-8pm. There is no fee to join the 5-Day Club but t</w:t>
      </w:r>
      <w:r>
        <w:rPr>
          <w:color w:val="000000"/>
          <w:sz w:val="24"/>
          <w:szCs w:val="24"/>
          <w:highlight w:val="white"/>
        </w:rPr>
        <w:t xml:space="preserve">here is an option to join dinner with a fee of $30 per person to be paid on the first day.  Parents and friends are welcome to attend.  Please register online before the deadline date of July 8.  </w:t>
      </w:r>
      <w:hyperlink r:id="rId6">
        <w:r>
          <w:rPr>
            <w:color w:val="000000"/>
            <w:sz w:val="24"/>
            <w:szCs w:val="24"/>
            <w:highlight w:val="white"/>
            <w:u w:val="single"/>
          </w:rPr>
          <w:t>http://fec</w:t>
        </w:r>
        <w:r>
          <w:rPr>
            <w:color w:val="000000"/>
            <w:sz w:val="24"/>
            <w:szCs w:val="24"/>
            <w:highlight w:val="white"/>
            <w:u w:val="single"/>
          </w:rPr>
          <w:t>arcadia.org/children</w:t>
        </w:r>
      </w:hyperlink>
      <w:r>
        <w:rPr>
          <w:color w:val="000000"/>
          <w:sz w:val="24"/>
          <w:szCs w:val="24"/>
          <w:highlight w:val="white"/>
        </w:rPr>
        <w:t>.</w:t>
      </w:r>
    </w:p>
    <w:p w:rsidR="00B9463E" w:rsidRDefault="000C5467">
      <w:pPr>
        <w:numPr>
          <w:ilvl w:val="0"/>
          <w:numId w:val="1"/>
        </w:numPr>
        <w:pBdr>
          <w:top w:val="nil"/>
          <w:left w:val="nil"/>
          <w:bottom w:val="nil"/>
          <w:right w:val="nil"/>
          <w:between w:val="nil"/>
        </w:pBdr>
        <w:spacing w:after="120"/>
        <w:rPr>
          <w:color w:val="000000"/>
          <w:sz w:val="24"/>
          <w:szCs w:val="24"/>
          <w:highlight w:val="white"/>
        </w:rPr>
      </w:pPr>
      <w:r>
        <w:rPr>
          <w:color w:val="000000"/>
          <w:sz w:val="24"/>
          <w:szCs w:val="24"/>
          <w:highlight w:val="white"/>
        </w:rPr>
        <w:t xml:space="preserve">Please join the farewell lunch in honor of Ms. </w:t>
      </w:r>
      <w:proofErr w:type="spellStart"/>
      <w:r>
        <w:rPr>
          <w:color w:val="000000"/>
          <w:sz w:val="24"/>
          <w:szCs w:val="24"/>
          <w:highlight w:val="white"/>
        </w:rPr>
        <w:t>Edeliza</w:t>
      </w:r>
      <w:proofErr w:type="spellEnd"/>
      <w:r>
        <w:rPr>
          <w:color w:val="000000"/>
          <w:sz w:val="24"/>
          <w:szCs w:val="24"/>
          <w:highlight w:val="white"/>
        </w:rPr>
        <w:t xml:space="preserve"> </w:t>
      </w:r>
      <w:proofErr w:type="spellStart"/>
      <w:r>
        <w:rPr>
          <w:color w:val="000000"/>
          <w:sz w:val="24"/>
          <w:szCs w:val="24"/>
          <w:highlight w:val="white"/>
        </w:rPr>
        <w:t>Mainit</w:t>
      </w:r>
      <w:proofErr w:type="spellEnd"/>
      <w:r>
        <w:rPr>
          <w:color w:val="000000"/>
          <w:sz w:val="24"/>
          <w:szCs w:val="24"/>
          <w:highlight w:val="white"/>
        </w:rPr>
        <w:t xml:space="preserve"> in the Fellowship Hall on Sunday, July 28 at 1:00 pm. She has completed her one-year service term as the Children’s Ministry Development Director. We are very grateful for </w:t>
      </w:r>
      <w:r>
        <w:rPr>
          <w:color w:val="000000"/>
          <w:sz w:val="24"/>
          <w:szCs w:val="24"/>
          <w:highlight w:val="white"/>
        </w:rPr>
        <w:t xml:space="preserve">her valuable experience and leadership provided for the team building and training for the volunteers in the children’s ministry. May the Lord watch over and guide her, and bless her work at CEF and in the communities she will serve. Please RSVP </w:t>
      </w:r>
      <w:hyperlink r:id="rId7">
        <w:r>
          <w:rPr>
            <w:color w:val="000000"/>
            <w:sz w:val="24"/>
            <w:szCs w:val="24"/>
            <w:highlight w:val="white"/>
            <w:u w:val="single"/>
          </w:rPr>
          <w:t>https://forms.gle/P4j6NpGEzdBgrT5K7</w:t>
        </w:r>
      </w:hyperlink>
    </w:p>
    <w:p w:rsidR="00B9463E" w:rsidRDefault="000C5467">
      <w:pPr>
        <w:numPr>
          <w:ilvl w:val="0"/>
          <w:numId w:val="1"/>
        </w:numPr>
        <w:pBdr>
          <w:top w:val="nil"/>
          <w:left w:val="nil"/>
          <w:bottom w:val="nil"/>
          <w:right w:val="nil"/>
          <w:between w:val="nil"/>
        </w:pBdr>
        <w:spacing w:after="120"/>
        <w:rPr>
          <w:color w:val="000000"/>
          <w:sz w:val="24"/>
          <w:szCs w:val="24"/>
          <w:highlight w:val="white"/>
        </w:rPr>
      </w:pPr>
      <w:r>
        <w:rPr>
          <w:color w:val="000000"/>
          <w:sz w:val="24"/>
          <w:szCs w:val="24"/>
          <w:highlight w:val="white"/>
        </w:rPr>
        <w:t xml:space="preserve">Alpha Course Adult Sunday School at 10:30 AM on the second floor office. </w:t>
      </w:r>
    </w:p>
    <w:p w:rsidR="00B9463E" w:rsidRDefault="000C5467">
      <w:pPr>
        <w:numPr>
          <w:ilvl w:val="0"/>
          <w:numId w:val="1"/>
        </w:numPr>
        <w:pBdr>
          <w:top w:val="nil"/>
          <w:left w:val="nil"/>
          <w:bottom w:val="nil"/>
          <w:right w:val="nil"/>
          <w:between w:val="nil"/>
        </w:pBdr>
        <w:spacing w:after="120"/>
        <w:rPr>
          <w:color w:val="000000"/>
          <w:sz w:val="24"/>
          <w:szCs w:val="24"/>
          <w:highlight w:val="white"/>
        </w:rPr>
      </w:pPr>
      <w:r>
        <w:rPr>
          <w:color w:val="000000"/>
          <w:sz w:val="24"/>
          <w:szCs w:val="24"/>
          <w:highlight w:val="white"/>
        </w:rPr>
        <w:t xml:space="preserve">Pre-Worship Prayer starts at 11:40 AM every Sunday. </w:t>
      </w:r>
    </w:p>
    <w:p w:rsidR="00B9463E" w:rsidRDefault="00B9463E">
      <w:pPr>
        <w:pBdr>
          <w:top w:val="nil"/>
          <w:left w:val="nil"/>
          <w:bottom w:val="nil"/>
          <w:right w:val="nil"/>
          <w:between w:val="nil"/>
        </w:pBdr>
        <w:spacing w:after="120"/>
        <w:ind w:left="720"/>
        <w:rPr>
          <w:sz w:val="24"/>
          <w:szCs w:val="24"/>
          <w:highlight w:val="white"/>
        </w:rPr>
      </w:pPr>
    </w:p>
    <w:p w:rsidR="00B9463E" w:rsidRDefault="00B9463E">
      <w:pPr>
        <w:pBdr>
          <w:top w:val="nil"/>
          <w:left w:val="nil"/>
          <w:bottom w:val="nil"/>
          <w:right w:val="nil"/>
          <w:between w:val="nil"/>
        </w:pBdr>
        <w:spacing w:after="120"/>
        <w:ind w:left="720"/>
        <w:rPr>
          <w:color w:val="000000"/>
          <w:sz w:val="24"/>
          <w:szCs w:val="24"/>
          <w:highlight w:val="white"/>
        </w:rPr>
      </w:pPr>
    </w:p>
    <w:p w:rsidR="00B9463E" w:rsidRDefault="000C5467">
      <w:pPr>
        <w:pBdr>
          <w:top w:val="nil"/>
          <w:left w:val="nil"/>
          <w:bottom w:val="nil"/>
          <w:right w:val="nil"/>
          <w:between w:val="nil"/>
        </w:pBdr>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auto"/>
        <w:rPr>
          <w:b/>
          <w:color w:val="000000"/>
          <w:sz w:val="24"/>
          <w:szCs w:val="24"/>
        </w:rPr>
      </w:pPr>
      <w:r>
        <w:rPr>
          <w:b/>
          <w:sz w:val="28"/>
          <w:szCs w:val="28"/>
        </w:rPr>
        <w:lastRenderedPageBreak/>
        <w:tab/>
      </w:r>
      <w:r>
        <w:rPr>
          <w:b/>
          <w:color w:val="000000"/>
          <w:sz w:val="28"/>
          <w:szCs w:val="28"/>
        </w:rPr>
        <w:t>First Evangelical Church Association</w:t>
      </w:r>
    </w:p>
    <w:p w:rsidR="00B9463E" w:rsidRDefault="000C5467">
      <w:pPr>
        <w:pBdr>
          <w:top w:val="nil"/>
          <w:left w:val="nil"/>
          <w:bottom w:val="nil"/>
          <w:right w:val="nil"/>
          <w:between w:val="nil"/>
        </w:pBdr>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auto"/>
        <w:ind w:left="576" w:right="-202"/>
        <w:rPr>
          <w:b/>
          <w:color w:val="222222"/>
          <w:sz w:val="18"/>
          <w:szCs w:val="18"/>
        </w:rPr>
      </w:pPr>
      <w:r>
        <w:rPr>
          <w:i/>
          <w:color w:val="000000"/>
          <w:sz w:val="16"/>
          <w:szCs w:val="16"/>
        </w:rPr>
        <w:t>A joint &amp; integrative ministry of spirituality, missions, social concern, and Church Planting</w:t>
      </w:r>
    </w:p>
    <w:p w:rsidR="00B9463E" w:rsidRDefault="00B9463E">
      <w:pPr>
        <w:pBdr>
          <w:top w:val="nil"/>
          <w:left w:val="nil"/>
          <w:bottom w:val="nil"/>
          <w:right w:val="nil"/>
          <w:between w:val="nil"/>
        </w:pBdr>
        <w:spacing w:line="200" w:lineRule="auto"/>
        <w:ind w:left="720"/>
        <w:jc w:val="both"/>
        <w:rPr>
          <w:b/>
          <w:color w:val="222222"/>
        </w:rPr>
      </w:pPr>
    </w:p>
    <w:p w:rsidR="00B9463E" w:rsidRDefault="000C5467">
      <w:pPr>
        <w:numPr>
          <w:ilvl w:val="0"/>
          <w:numId w:val="2"/>
        </w:numPr>
        <w:pBdr>
          <w:top w:val="nil"/>
          <w:left w:val="nil"/>
          <w:bottom w:val="nil"/>
          <w:right w:val="nil"/>
          <w:between w:val="nil"/>
        </w:pBdr>
        <w:spacing w:line="200" w:lineRule="auto"/>
        <w:ind w:hanging="180"/>
        <w:jc w:val="both"/>
        <w:rPr>
          <w:b/>
          <w:color w:val="222222"/>
        </w:rPr>
      </w:pPr>
      <w:r>
        <w:rPr>
          <w:b/>
          <w:color w:val="222222"/>
        </w:rPr>
        <w:t xml:space="preserve">    Social Concern Seminar on Transgender Issue </w:t>
      </w:r>
    </w:p>
    <w:p w:rsidR="00B9463E" w:rsidRDefault="000C5467">
      <w:pPr>
        <w:spacing w:line="200" w:lineRule="auto"/>
        <w:ind w:left="720"/>
        <w:jc w:val="both"/>
      </w:pPr>
      <w:r>
        <w:rPr>
          <w:b/>
          <w:color w:val="222222"/>
        </w:rPr>
        <w:t xml:space="preserve">    Topic</w:t>
      </w:r>
      <w:r>
        <w:rPr>
          <w:b/>
        </w:rPr>
        <w:t>:</w:t>
      </w:r>
      <w:r>
        <w:t xml:space="preserve"> </w:t>
      </w:r>
      <w:r>
        <w:rPr>
          <w:b/>
          <w:i/>
        </w:rPr>
        <w:t>Approaching the Transgender Debate with the Heart of Jesus</w:t>
      </w:r>
    </w:p>
    <w:p w:rsidR="00B9463E" w:rsidRDefault="000C5467">
      <w:pPr>
        <w:spacing w:line="200" w:lineRule="auto"/>
        <w:ind w:left="720"/>
        <w:jc w:val="both"/>
        <w:rPr>
          <w:color w:val="222222"/>
        </w:rPr>
      </w:pPr>
      <w:r>
        <w:rPr>
          <w:color w:val="222222"/>
        </w:rPr>
        <w:t xml:space="preserve">    </w:t>
      </w:r>
      <w:r>
        <w:rPr>
          <w:b/>
          <w:color w:val="222222"/>
        </w:rPr>
        <w:t>Date:</w:t>
      </w:r>
      <w:r>
        <w:rPr>
          <w:color w:val="222222"/>
        </w:rPr>
        <w:t xml:space="preserve"> </w:t>
      </w:r>
      <w:r>
        <w:rPr>
          <w:b/>
          <w:color w:val="222222"/>
        </w:rPr>
        <w:t>8/24 Saturday</w:t>
      </w:r>
      <w:r>
        <w:rPr>
          <w:color w:val="222222"/>
        </w:rPr>
        <w:t xml:space="preserve"> (10</w:t>
      </w:r>
      <w:proofErr w:type="gramStart"/>
      <w:r>
        <w:rPr>
          <w:color w:val="222222"/>
        </w:rPr>
        <w:t>:am</w:t>
      </w:r>
      <w:proofErr w:type="gramEnd"/>
      <w:r>
        <w:rPr>
          <w:color w:val="222222"/>
        </w:rPr>
        <w:t>-12:30 pm). Free Admission</w:t>
      </w:r>
      <w:r>
        <w:rPr>
          <w:noProof/>
          <w:lang w:val="en-PH"/>
        </w:rPr>
        <w:drawing>
          <wp:anchor distT="0" distB="0" distL="114300" distR="114300" simplePos="0" relativeHeight="251658240" behindDoc="0" locked="0" layoutInCell="1" hidden="0" allowOverlap="1">
            <wp:simplePos x="0" y="0"/>
            <wp:positionH relativeFrom="column">
              <wp:posOffset>4200525</wp:posOffset>
            </wp:positionH>
            <wp:positionV relativeFrom="paragraph">
              <wp:posOffset>106902</wp:posOffset>
            </wp:positionV>
            <wp:extent cx="560070" cy="560070"/>
            <wp:effectExtent l="0" t="0" r="0" b="0"/>
            <wp:wrapSquare wrapText="bothSides" distT="0" distB="0" distL="114300" distR="114300"/>
            <wp:docPr id="299" name="image1.png" descr="\\Feca-server\feca\FECA Administration\FECA\Social Concern\2024 Seminar\Ben C. Shin Seminar on 8-24-2024\qrcode for 8-24-2024, Dr. Ben C. Shin Seminar.jpeg"/>
            <wp:cNvGraphicFramePr/>
            <a:graphic xmlns:a="http://schemas.openxmlformats.org/drawingml/2006/main">
              <a:graphicData uri="http://schemas.openxmlformats.org/drawingml/2006/picture">
                <pic:pic xmlns:pic="http://schemas.openxmlformats.org/drawingml/2006/picture">
                  <pic:nvPicPr>
                    <pic:cNvPr id="0" name="image1.png" descr="\\Feca-server\feca\FECA Administration\FECA\Social Concern\2024 Seminar\Ben C. Shin Seminar on 8-24-2024\qrcode for 8-24-2024, Dr. Ben C. Shin Seminar.jpeg"/>
                    <pic:cNvPicPr preferRelativeResize="0"/>
                  </pic:nvPicPr>
                  <pic:blipFill>
                    <a:blip r:embed="rId8"/>
                    <a:srcRect/>
                    <a:stretch>
                      <a:fillRect/>
                    </a:stretch>
                  </pic:blipFill>
                  <pic:spPr>
                    <a:xfrm>
                      <a:off x="0" y="0"/>
                      <a:ext cx="560070" cy="560070"/>
                    </a:xfrm>
                    <a:prstGeom prst="rect">
                      <a:avLst/>
                    </a:prstGeom>
                    <a:ln/>
                  </pic:spPr>
                </pic:pic>
              </a:graphicData>
            </a:graphic>
          </wp:anchor>
        </w:drawing>
      </w:r>
    </w:p>
    <w:p w:rsidR="00B9463E" w:rsidRDefault="000C5467">
      <w:pPr>
        <w:spacing w:line="200" w:lineRule="auto"/>
        <w:ind w:left="720"/>
        <w:jc w:val="both"/>
        <w:rPr>
          <w:color w:val="222222"/>
        </w:rPr>
      </w:pPr>
      <w:r>
        <w:rPr>
          <w:color w:val="222222"/>
        </w:rPr>
        <w:t xml:space="preserve">    </w:t>
      </w:r>
      <w:r>
        <w:rPr>
          <w:b/>
          <w:color w:val="222222"/>
        </w:rPr>
        <w:t>Speaker:</w:t>
      </w:r>
      <w:r>
        <w:rPr>
          <w:color w:val="222222"/>
        </w:rPr>
        <w:t xml:space="preserve"> Dr. Benjamin Shin, Associate Professor Christian Ministry    </w:t>
      </w:r>
    </w:p>
    <w:p w:rsidR="00B9463E" w:rsidRDefault="000C5467">
      <w:pPr>
        <w:spacing w:line="200" w:lineRule="auto"/>
        <w:ind w:left="720"/>
        <w:jc w:val="both"/>
        <w:rPr>
          <w:color w:val="222222"/>
        </w:rPr>
      </w:pPr>
      <w:r>
        <w:rPr>
          <w:color w:val="222222"/>
        </w:rPr>
        <w:t xml:space="preserve">    </w:t>
      </w:r>
      <w:proofErr w:type="gramStart"/>
      <w:r>
        <w:rPr>
          <w:color w:val="222222"/>
        </w:rPr>
        <w:t>and  Leadership</w:t>
      </w:r>
      <w:proofErr w:type="gramEnd"/>
      <w:r>
        <w:rPr>
          <w:color w:val="222222"/>
        </w:rPr>
        <w:t xml:space="preserve">, Talbot School of Theology, </w:t>
      </w:r>
      <w:proofErr w:type="spellStart"/>
      <w:r>
        <w:rPr>
          <w:color w:val="222222"/>
        </w:rPr>
        <w:t>Biola</w:t>
      </w:r>
      <w:proofErr w:type="spellEnd"/>
      <w:r>
        <w:rPr>
          <w:color w:val="222222"/>
        </w:rPr>
        <w:t xml:space="preserve"> University</w:t>
      </w:r>
    </w:p>
    <w:p w:rsidR="00B9463E" w:rsidRDefault="000C5467">
      <w:pPr>
        <w:spacing w:line="200" w:lineRule="auto"/>
        <w:ind w:left="720"/>
        <w:jc w:val="both"/>
        <w:rPr>
          <w:color w:val="222222"/>
        </w:rPr>
      </w:pPr>
      <w:r>
        <w:rPr>
          <w:color w:val="222222"/>
        </w:rPr>
        <w:t xml:space="preserve">    </w:t>
      </w:r>
      <w:r>
        <w:rPr>
          <w:b/>
          <w:color w:val="222222"/>
        </w:rPr>
        <w:t>Venue:</w:t>
      </w:r>
      <w:r>
        <w:rPr>
          <w:color w:val="222222"/>
        </w:rPr>
        <w:t xml:space="preserve"> FEC Glendale: 522 W. Broadway, Glendale, CA 91204 </w:t>
      </w:r>
    </w:p>
    <w:p w:rsidR="00B9463E" w:rsidRDefault="000C5467">
      <w:pPr>
        <w:pBdr>
          <w:top w:val="nil"/>
          <w:left w:val="nil"/>
          <w:bottom w:val="nil"/>
          <w:right w:val="nil"/>
          <w:between w:val="nil"/>
        </w:pBdr>
        <w:spacing w:line="200" w:lineRule="auto"/>
        <w:ind w:left="907"/>
        <w:jc w:val="both"/>
        <w:rPr>
          <w:b/>
          <w:color w:val="222222"/>
        </w:rPr>
      </w:pPr>
      <w:r>
        <w:rPr>
          <w:b/>
          <w:color w:val="222222"/>
        </w:rPr>
        <w:t>Language: English (No Translation)</w:t>
      </w:r>
    </w:p>
    <w:p w:rsidR="00B9463E" w:rsidRDefault="000C5467">
      <w:pPr>
        <w:spacing w:after="60" w:line="200" w:lineRule="auto"/>
        <w:ind w:left="720"/>
        <w:jc w:val="both"/>
        <w:rPr>
          <w:color w:val="222222"/>
        </w:rPr>
      </w:pPr>
      <w:r>
        <w:rPr>
          <w:color w:val="222222"/>
        </w:rPr>
        <w:t xml:space="preserve">    </w:t>
      </w:r>
      <w:r>
        <w:rPr>
          <w:b/>
          <w:color w:val="222222"/>
        </w:rPr>
        <w:t>Registration:</w:t>
      </w:r>
      <w:r>
        <w:rPr>
          <w:color w:val="222222"/>
        </w:rPr>
        <w:t xml:space="preserve"> scan the QR Code or visit www.feca.org</w:t>
      </w:r>
    </w:p>
    <w:p w:rsidR="00B9463E" w:rsidRDefault="000C5467">
      <w:pPr>
        <w:numPr>
          <w:ilvl w:val="0"/>
          <w:numId w:val="2"/>
        </w:numPr>
        <w:pBdr>
          <w:top w:val="nil"/>
          <w:left w:val="nil"/>
          <w:bottom w:val="nil"/>
          <w:right w:val="nil"/>
          <w:between w:val="nil"/>
        </w:pBdr>
        <w:spacing w:line="200" w:lineRule="auto"/>
        <w:ind w:left="900"/>
        <w:jc w:val="both"/>
        <w:rPr>
          <w:b/>
          <w:color w:val="222222"/>
        </w:rPr>
      </w:pPr>
      <w:r>
        <w:rPr>
          <w:b/>
          <w:color w:val="222222"/>
        </w:rPr>
        <w:t>Social Concern Seminar: Spiritual Formation and Political Involvement</w:t>
      </w:r>
    </w:p>
    <w:p w:rsidR="00B9463E" w:rsidRDefault="000C5467">
      <w:pPr>
        <w:pBdr>
          <w:top w:val="nil"/>
          <w:left w:val="nil"/>
          <w:bottom w:val="nil"/>
          <w:right w:val="nil"/>
          <w:between w:val="nil"/>
        </w:pBdr>
        <w:spacing w:line="200" w:lineRule="auto"/>
        <w:ind w:left="900"/>
        <w:jc w:val="both"/>
        <w:rPr>
          <w:color w:val="222222"/>
        </w:rPr>
      </w:pPr>
      <w:r>
        <w:rPr>
          <w:b/>
          <w:color w:val="222222"/>
        </w:rPr>
        <w:t>Speaker:</w:t>
      </w:r>
      <w:r>
        <w:rPr>
          <w:color w:val="222222"/>
        </w:rPr>
        <w:t xml:space="preserve"> Professor Ping Cheung Lo (Dean and Rebecca Stephan Chair in Chinese Studies and acade</w:t>
      </w:r>
      <w:r>
        <w:rPr>
          <w:color w:val="222222"/>
        </w:rPr>
        <w:t>mic dean of the Chinese Studies Center, Fuller Seminary)</w:t>
      </w:r>
    </w:p>
    <w:p w:rsidR="00B9463E" w:rsidRDefault="000C5467">
      <w:pPr>
        <w:pBdr>
          <w:top w:val="nil"/>
          <w:left w:val="nil"/>
          <w:bottom w:val="nil"/>
          <w:right w:val="nil"/>
          <w:between w:val="nil"/>
        </w:pBdr>
        <w:spacing w:before="40" w:line="200" w:lineRule="auto"/>
        <w:ind w:left="907"/>
        <w:jc w:val="both"/>
        <w:rPr>
          <w:b/>
          <w:color w:val="222222"/>
        </w:rPr>
      </w:pPr>
      <w:r>
        <w:rPr>
          <w:b/>
          <w:color w:val="222222"/>
        </w:rPr>
        <w:t>Cantonese Session (No Translation)</w:t>
      </w:r>
      <w:r>
        <w:rPr>
          <w:noProof/>
          <w:lang w:val="en-PH"/>
        </w:rPr>
        <w:drawing>
          <wp:anchor distT="0" distB="0" distL="114300" distR="114300" simplePos="0" relativeHeight="251659264" behindDoc="0" locked="0" layoutInCell="1" hidden="0" allowOverlap="1">
            <wp:simplePos x="0" y="0"/>
            <wp:positionH relativeFrom="column">
              <wp:posOffset>3949065</wp:posOffset>
            </wp:positionH>
            <wp:positionV relativeFrom="paragraph">
              <wp:posOffset>87630</wp:posOffset>
            </wp:positionV>
            <wp:extent cx="537210" cy="537210"/>
            <wp:effectExtent l="0" t="0" r="0" b="0"/>
            <wp:wrapSquare wrapText="bothSides" distT="0" distB="0" distL="114300" distR="114300"/>
            <wp:docPr id="300" name="image2.jpg" descr="C:\Users\Jolly\Downloads\qrcode for 8-3, 8-10 Social concern Seminars (1).jpeg"/>
            <wp:cNvGraphicFramePr/>
            <a:graphic xmlns:a="http://schemas.openxmlformats.org/drawingml/2006/main">
              <a:graphicData uri="http://schemas.openxmlformats.org/drawingml/2006/picture">
                <pic:pic xmlns:pic="http://schemas.openxmlformats.org/drawingml/2006/picture">
                  <pic:nvPicPr>
                    <pic:cNvPr id="0" name="image2.jpg" descr="C:\Users\Jolly\Downloads\qrcode for 8-3, 8-10 Social concern Seminars (1).jpeg"/>
                    <pic:cNvPicPr preferRelativeResize="0"/>
                  </pic:nvPicPr>
                  <pic:blipFill>
                    <a:blip r:embed="rId9"/>
                    <a:srcRect/>
                    <a:stretch>
                      <a:fillRect/>
                    </a:stretch>
                  </pic:blipFill>
                  <pic:spPr>
                    <a:xfrm>
                      <a:off x="0" y="0"/>
                      <a:ext cx="537210" cy="537210"/>
                    </a:xfrm>
                    <a:prstGeom prst="rect">
                      <a:avLst/>
                    </a:prstGeom>
                    <a:ln/>
                  </pic:spPr>
                </pic:pic>
              </a:graphicData>
            </a:graphic>
          </wp:anchor>
        </w:drawing>
      </w:r>
    </w:p>
    <w:p w:rsidR="00B9463E" w:rsidRDefault="000C5467">
      <w:pPr>
        <w:pBdr>
          <w:top w:val="nil"/>
          <w:left w:val="nil"/>
          <w:bottom w:val="nil"/>
          <w:right w:val="nil"/>
          <w:between w:val="nil"/>
        </w:pBdr>
        <w:spacing w:line="200" w:lineRule="auto"/>
        <w:ind w:left="900"/>
        <w:jc w:val="both"/>
        <w:rPr>
          <w:color w:val="222222"/>
        </w:rPr>
      </w:pPr>
      <w:r>
        <w:rPr>
          <w:b/>
          <w:color w:val="222222"/>
        </w:rPr>
        <w:t>Date</w:t>
      </w:r>
      <w:r>
        <w:rPr>
          <w:color w:val="222222"/>
        </w:rPr>
        <w:t xml:space="preserve">: </w:t>
      </w:r>
      <w:r>
        <w:rPr>
          <w:b/>
          <w:color w:val="222222"/>
        </w:rPr>
        <w:t>8/3 (Sat)</w:t>
      </w:r>
      <w:r>
        <w:rPr>
          <w:color w:val="222222"/>
        </w:rPr>
        <w:t xml:space="preserve"> 10 am – 12:30 pm</w:t>
      </w:r>
    </w:p>
    <w:p w:rsidR="00B9463E" w:rsidRDefault="000C5467">
      <w:pPr>
        <w:pBdr>
          <w:top w:val="nil"/>
          <w:left w:val="nil"/>
          <w:bottom w:val="nil"/>
          <w:right w:val="nil"/>
          <w:between w:val="nil"/>
        </w:pBdr>
        <w:spacing w:after="60" w:line="200" w:lineRule="auto"/>
        <w:ind w:left="900"/>
        <w:jc w:val="both"/>
        <w:rPr>
          <w:color w:val="222222"/>
        </w:rPr>
      </w:pPr>
      <w:r>
        <w:rPr>
          <w:b/>
          <w:color w:val="222222"/>
        </w:rPr>
        <w:t>Location:</w:t>
      </w:r>
      <w:r>
        <w:rPr>
          <w:color w:val="222222"/>
        </w:rPr>
        <w:t xml:space="preserve"> FEC Arcadia, 625 W Foothill Blvd, Monrovia, CA 91016</w:t>
      </w:r>
    </w:p>
    <w:p w:rsidR="00B9463E" w:rsidRDefault="000C5467">
      <w:pPr>
        <w:pBdr>
          <w:top w:val="nil"/>
          <w:left w:val="nil"/>
          <w:bottom w:val="nil"/>
          <w:right w:val="nil"/>
          <w:between w:val="nil"/>
        </w:pBdr>
        <w:spacing w:line="200" w:lineRule="auto"/>
        <w:ind w:left="900"/>
        <w:jc w:val="both"/>
        <w:rPr>
          <w:b/>
          <w:color w:val="222222"/>
        </w:rPr>
      </w:pPr>
      <w:r>
        <w:rPr>
          <w:b/>
          <w:color w:val="222222"/>
        </w:rPr>
        <w:t>Mandarin Session (No Translation)</w:t>
      </w:r>
    </w:p>
    <w:p w:rsidR="00B9463E" w:rsidRDefault="000C5467">
      <w:pPr>
        <w:pBdr>
          <w:top w:val="nil"/>
          <w:left w:val="nil"/>
          <w:bottom w:val="nil"/>
          <w:right w:val="nil"/>
          <w:between w:val="nil"/>
        </w:pBdr>
        <w:spacing w:line="200" w:lineRule="auto"/>
        <w:ind w:left="900"/>
        <w:jc w:val="both"/>
        <w:rPr>
          <w:color w:val="222222"/>
        </w:rPr>
      </w:pPr>
      <w:r>
        <w:rPr>
          <w:b/>
          <w:color w:val="222222"/>
        </w:rPr>
        <w:t>Date: 8/10 (Sat)</w:t>
      </w:r>
      <w:r>
        <w:rPr>
          <w:color w:val="222222"/>
        </w:rPr>
        <w:t xml:space="preserve"> 10 am – 12:30 pm</w:t>
      </w:r>
    </w:p>
    <w:p w:rsidR="00B9463E" w:rsidRDefault="000C5467">
      <w:pPr>
        <w:pBdr>
          <w:top w:val="nil"/>
          <w:left w:val="nil"/>
          <w:bottom w:val="nil"/>
          <w:right w:val="nil"/>
          <w:between w:val="nil"/>
        </w:pBdr>
        <w:spacing w:line="200" w:lineRule="auto"/>
        <w:ind w:left="907"/>
        <w:jc w:val="both"/>
        <w:rPr>
          <w:color w:val="222222"/>
        </w:rPr>
      </w:pPr>
      <w:r>
        <w:rPr>
          <w:b/>
          <w:color w:val="222222"/>
        </w:rPr>
        <w:t>Location</w:t>
      </w:r>
      <w:r>
        <w:rPr>
          <w:color w:val="222222"/>
        </w:rPr>
        <w:t xml:space="preserve">: FEC Diamond Bar, 20504 </w:t>
      </w:r>
      <w:proofErr w:type="spellStart"/>
      <w:r>
        <w:rPr>
          <w:color w:val="222222"/>
        </w:rPr>
        <w:t>Earlgate</w:t>
      </w:r>
      <w:proofErr w:type="spellEnd"/>
      <w:r>
        <w:rPr>
          <w:color w:val="222222"/>
        </w:rPr>
        <w:t xml:space="preserve"> St, Walnut, CA 91789</w:t>
      </w:r>
    </w:p>
    <w:p w:rsidR="00B9463E" w:rsidRDefault="000C5467">
      <w:pPr>
        <w:pBdr>
          <w:top w:val="nil"/>
          <w:left w:val="nil"/>
          <w:bottom w:val="nil"/>
          <w:right w:val="nil"/>
          <w:between w:val="nil"/>
        </w:pBdr>
        <w:spacing w:after="60" w:line="200" w:lineRule="auto"/>
        <w:ind w:left="907"/>
        <w:jc w:val="both"/>
        <w:rPr>
          <w:color w:val="222222"/>
        </w:rPr>
      </w:pPr>
      <w:r>
        <w:rPr>
          <w:color w:val="222222"/>
        </w:rPr>
        <w:t>For Registration, please scan the QR Code or visit www.feca.org</w:t>
      </w:r>
    </w:p>
    <w:p w:rsidR="00B9463E" w:rsidRDefault="000C5467">
      <w:pPr>
        <w:numPr>
          <w:ilvl w:val="0"/>
          <w:numId w:val="2"/>
        </w:numPr>
        <w:pBdr>
          <w:top w:val="nil"/>
          <w:left w:val="nil"/>
          <w:bottom w:val="nil"/>
          <w:right w:val="nil"/>
          <w:between w:val="nil"/>
        </w:pBdr>
        <w:spacing w:line="200" w:lineRule="auto"/>
        <w:ind w:hanging="180"/>
        <w:jc w:val="both"/>
        <w:rPr>
          <w:b/>
          <w:color w:val="000000"/>
        </w:rPr>
      </w:pPr>
      <w:r>
        <w:rPr>
          <w:b/>
          <w:color w:val="000000"/>
        </w:rPr>
        <w:t xml:space="preserve">    "Encountering God" Spiritual Exercise</w:t>
      </w:r>
    </w:p>
    <w:p w:rsidR="00B9463E" w:rsidRDefault="000C5467">
      <w:pPr>
        <w:pBdr>
          <w:top w:val="nil"/>
          <w:left w:val="nil"/>
          <w:bottom w:val="nil"/>
          <w:right w:val="nil"/>
          <w:between w:val="nil"/>
        </w:pBdr>
        <w:spacing w:after="120" w:line="200" w:lineRule="auto"/>
        <w:ind w:left="900"/>
        <w:jc w:val="both"/>
        <w:rPr>
          <w:color w:val="000000"/>
        </w:rPr>
      </w:pPr>
      <w:r>
        <w:rPr>
          <w:color w:val="000000"/>
        </w:rPr>
        <w:t xml:space="preserve">A two-month spiritual exercise that helps you experience God more deeply daily. Each group meeting includes worship, teaching, and sharing. Contents of teaching: Silence and Meditation; </w:t>
      </w:r>
      <w:proofErr w:type="spellStart"/>
      <w:r>
        <w:rPr>
          <w:color w:val="000000"/>
        </w:rPr>
        <w:t>Lectio</w:t>
      </w:r>
      <w:proofErr w:type="spellEnd"/>
      <w:r>
        <w:rPr>
          <w:color w:val="000000"/>
        </w:rPr>
        <w:t xml:space="preserve"> </w:t>
      </w:r>
      <w:proofErr w:type="spellStart"/>
      <w:r>
        <w:rPr>
          <w:color w:val="000000"/>
        </w:rPr>
        <w:t>Divina</w:t>
      </w:r>
      <w:proofErr w:type="spellEnd"/>
      <w:r>
        <w:rPr>
          <w:color w:val="000000"/>
        </w:rPr>
        <w:t xml:space="preserve">; Spiritual Direction; Journaling; </w:t>
      </w:r>
      <w:proofErr w:type="spellStart"/>
      <w:r>
        <w:rPr>
          <w:color w:val="000000"/>
        </w:rPr>
        <w:t>Examen</w:t>
      </w:r>
      <w:proofErr w:type="spellEnd"/>
      <w:r>
        <w:rPr>
          <w:color w:val="000000"/>
        </w:rPr>
        <w:t>; Barriers in Sp</w:t>
      </w:r>
      <w:r>
        <w:rPr>
          <w:color w:val="000000"/>
        </w:rPr>
        <w:t xml:space="preserve">iritual Direction; Feelings; Consolation; Desolation; Listening to God; Discernment. </w:t>
      </w:r>
    </w:p>
    <w:p w:rsidR="00B9463E" w:rsidRDefault="000C5467">
      <w:pPr>
        <w:pBdr>
          <w:top w:val="nil"/>
          <w:left w:val="nil"/>
          <w:bottom w:val="nil"/>
          <w:right w:val="nil"/>
          <w:between w:val="nil"/>
        </w:pBdr>
        <w:spacing w:after="60" w:line="200" w:lineRule="auto"/>
        <w:ind w:left="907"/>
        <w:jc w:val="both"/>
        <w:rPr>
          <w:b/>
          <w:color w:val="000000"/>
        </w:rPr>
      </w:pPr>
      <w:r>
        <w:rPr>
          <w:b/>
          <w:color w:val="000000"/>
        </w:rPr>
        <w:t>Registration:</w:t>
      </w:r>
      <w:r>
        <w:rPr>
          <w:color w:val="000000"/>
        </w:rPr>
        <w:t xml:space="preserve"> Chit-Sang Tsang (chitsang@yahoo.com) </w:t>
      </w:r>
      <w:r>
        <w:rPr>
          <w:b/>
          <w:color w:val="000000"/>
        </w:rPr>
        <w:t>before 7/28/2024</w:t>
      </w:r>
      <w:r>
        <w:rPr>
          <w:color w:val="000000"/>
        </w:rPr>
        <w:t>.</w:t>
      </w:r>
    </w:p>
    <w:p w:rsidR="00B9463E" w:rsidRDefault="000C5467">
      <w:pPr>
        <w:numPr>
          <w:ilvl w:val="0"/>
          <w:numId w:val="2"/>
        </w:numPr>
        <w:pBdr>
          <w:top w:val="nil"/>
          <w:left w:val="nil"/>
          <w:bottom w:val="nil"/>
          <w:right w:val="nil"/>
          <w:between w:val="nil"/>
        </w:pBdr>
        <w:spacing w:line="200" w:lineRule="auto"/>
        <w:ind w:hanging="180"/>
        <w:jc w:val="both"/>
        <w:rPr>
          <w:b/>
          <w:color w:val="000000"/>
        </w:rPr>
      </w:pPr>
      <w:r>
        <w:rPr>
          <w:b/>
          <w:color w:val="000000"/>
        </w:rPr>
        <w:t xml:space="preserve">    FECA Short-Term Missions Trips</w:t>
      </w:r>
    </w:p>
    <w:p w:rsidR="00B9463E" w:rsidRDefault="000C5467">
      <w:pPr>
        <w:pBdr>
          <w:top w:val="nil"/>
          <w:left w:val="nil"/>
          <w:bottom w:val="nil"/>
          <w:right w:val="nil"/>
          <w:between w:val="nil"/>
        </w:pBdr>
        <w:spacing w:after="120" w:line="200" w:lineRule="auto"/>
        <w:ind w:left="900"/>
        <w:jc w:val="both"/>
        <w:rPr>
          <w:color w:val="000000"/>
        </w:rPr>
      </w:pPr>
      <w:r>
        <w:rPr>
          <w:color w:val="000000"/>
        </w:rPr>
        <w:t>Pastor Albert will lead a UK STM Team to UK Manchester from 7/17 t</w:t>
      </w:r>
      <w:r>
        <w:rPr>
          <w:color w:val="000000"/>
        </w:rPr>
        <w:t xml:space="preserve">o 7/28. They will share the Gospel at two different churches in Oldham and </w:t>
      </w:r>
      <w:proofErr w:type="spellStart"/>
      <w:r>
        <w:rPr>
          <w:color w:val="000000"/>
        </w:rPr>
        <w:t>Tameside</w:t>
      </w:r>
      <w:proofErr w:type="spellEnd"/>
      <w:r>
        <w:rPr>
          <w:color w:val="000000"/>
        </w:rPr>
        <w:t>.</w:t>
      </w:r>
    </w:p>
    <w:p w:rsidR="00B9463E" w:rsidRDefault="000C5467">
      <w:pPr>
        <w:pBdr>
          <w:top w:val="nil"/>
          <w:left w:val="nil"/>
          <w:bottom w:val="nil"/>
          <w:right w:val="nil"/>
          <w:between w:val="nil"/>
        </w:pBdr>
        <w:spacing w:line="200" w:lineRule="auto"/>
        <w:ind w:left="907"/>
        <w:jc w:val="both"/>
        <w:rPr>
          <w:color w:val="000000"/>
        </w:rPr>
      </w:pPr>
      <w:r>
        <w:rPr>
          <w:color w:val="000000"/>
        </w:rPr>
        <w:t>Edwin is traveling to the Philippines and Taiwan for his mission trip from 7/1 to 8/7. Please keep their trips in your prayers.</w:t>
      </w:r>
      <w:r w:rsidR="005E291A">
        <w:rPr>
          <w:color w:val="000000"/>
        </w:rPr>
        <w:t xml:space="preserve"> </w:t>
      </w:r>
    </w:p>
    <w:p w:rsidR="000C5467" w:rsidRPr="00FE2C2D" w:rsidRDefault="000C5467" w:rsidP="000C5467">
      <w:pPr>
        <w:pStyle w:val="ListParagraph"/>
        <w:spacing w:line="200" w:lineRule="exact"/>
        <w:ind w:left="907"/>
        <w:jc w:val="both"/>
        <w:rPr>
          <w:bCs/>
          <w:color w:val="000000"/>
          <w:sz w:val="18"/>
          <w:szCs w:val="18"/>
        </w:rPr>
      </w:pPr>
      <w:bookmarkStart w:id="0" w:name="_GoBack"/>
      <w:bookmarkEnd w:id="0"/>
    </w:p>
    <w:tbl>
      <w:tblPr>
        <w:tblpPr w:leftFromText="180" w:rightFromText="180" w:vertAnchor="text" w:horzAnchor="margin" w:tblpXSpec="right" w:tblpY="80"/>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180"/>
        <w:gridCol w:w="900"/>
      </w:tblGrid>
      <w:tr w:rsidR="000C5467" w:rsidRPr="00430845" w:rsidTr="003F490D">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rsidR="000C5467" w:rsidRPr="00FE1A53" w:rsidRDefault="000C5467" w:rsidP="003F490D">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0C5467" w:rsidRPr="00430845" w:rsidTr="003F490D">
        <w:trPr>
          <w:cantSplit/>
          <w:trHeight w:val="237"/>
        </w:trPr>
        <w:tc>
          <w:tcPr>
            <w:tcW w:w="715" w:type="dxa"/>
            <w:vMerge w:val="restart"/>
            <w:tcBorders>
              <w:top w:val="single" w:sz="4" w:space="0" w:color="auto"/>
              <w:left w:val="single" w:sz="4" w:space="0" w:color="auto"/>
              <w:right w:val="single" w:sz="4" w:space="0" w:color="auto"/>
            </w:tcBorders>
            <w:vAlign w:val="center"/>
          </w:tcPr>
          <w:p w:rsidR="000C5467" w:rsidRPr="00430845"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0C5467" w:rsidRPr="00430845" w:rsidTr="003F490D">
        <w:trPr>
          <w:cantSplit/>
          <w:trHeight w:val="239"/>
        </w:trPr>
        <w:tc>
          <w:tcPr>
            <w:tcW w:w="715" w:type="dxa"/>
            <w:vMerge/>
            <w:tcBorders>
              <w:left w:val="single" w:sz="4" w:space="0" w:color="auto"/>
              <w:bottom w:val="single" w:sz="4" w:space="0" w:color="auto"/>
              <w:right w:val="single" w:sz="4" w:space="0" w:color="auto"/>
            </w:tcBorders>
            <w:vAlign w:val="center"/>
          </w:tcPr>
          <w:p w:rsidR="000C5467" w:rsidRPr="00430845"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tcBorders>
              <w:left w:val="single" w:sz="4" w:space="0" w:color="auto"/>
              <w:bottom w:val="single" w:sz="4" w:space="0" w:color="auto"/>
              <w:right w:val="single" w:sz="4" w:space="0" w:color="auto"/>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00" w:type="dxa"/>
            <w:tcBorders>
              <w:left w:val="single" w:sz="4" w:space="0" w:color="auto"/>
              <w:bottom w:val="single" w:sz="4" w:space="0" w:color="auto"/>
              <w:right w:val="single" w:sz="4" w:space="0" w:color="auto"/>
            </w:tcBorders>
            <w:vAlign w:val="center"/>
          </w:tcPr>
          <w:p w:rsidR="000C5467" w:rsidRPr="00FE1A53" w:rsidRDefault="000C5467" w:rsidP="003F490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0C5467" w:rsidRPr="00430845" w:rsidTr="003F490D">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rsidR="000C5467" w:rsidRPr="00430845" w:rsidRDefault="000C5467" w:rsidP="003F490D">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107</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229</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76</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100</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44</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16</w:t>
            </w:r>
          </w:p>
        </w:tc>
      </w:tr>
      <w:tr w:rsidR="000C5467" w:rsidRPr="00430845" w:rsidTr="003F490D">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rsidR="000C5467" w:rsidRPr="00430845" w:rsidRDefault="000C5467" w:rsidP="003F490D">
            <w:pPr>
              <w:spacing w:line="220" w:lineRule="exact"/>
              <w:ind w:left="-43" w:right="-43"/>
              <w:jc w:val="center"/>
              <w:rPr>
                <w:rFonts w:eastAsia="PMingLiU"/>
                <w:b/>
                <w:i/>
                <w:sz w:val="13"/>
                <w:szCs w:val="13"/>
                <w:lang w:eastAsia="en-US"/>
              </w:rPr>
            </w:pPr>
            <w:r w:rsidRPr="00430845">
              <w:rPr>
                <w:rFonts w:eastAsia="PMingLiU"/>
                <w:b/>
                <w:i/>
                <w:sz w:val="13"/>
                <w:szCs w:val="13"/>
                <w:lang w:eastAsia="en-US"/>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22</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98</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C135EB">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99</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107</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0C5467" w:rsidRPr="00430845" w:rsidTr="003F490D">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rsidR="000C5467" w:rsidRPr="00430845" w:rsidRDefault="000C5467" w:rsidP="003F490D">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149</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rsidR="000C5467" w:rsidRPr="00C135EB" w:rsidRDefault="000C5467" w:rsidP="003F490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87</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rsidR="000C5467" w:rsidRPr="00C135EB" w:rsidRDefault="000C5467" w:rsidP="003F490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C135EB">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100</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40</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0C5467" w:rsidRPr="00430845" w:rsidTr="003F490D">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rsidR="000C5467" w:rsidRPr="00430845" w:rsidRDefault="000C5467" w:rsidP="003F490D">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8</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7</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nil"/>
              <w:right w:val="single" w:sz="4" w:space="0" w:color="auto"/>
            </w:tcBorders>
            <w:shd w:val="clear" w:color="auto" w:fill="auto"/>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15</w:t>
            </w:r>
          </w:p>
        </w:tc>
        <w:tc>
          <w:tcPr>
            <w:tcW w:w="900" w:type="dxa"/>
            <w:tcBorders>
              <w:top w:val="dotted" w:sz="4" w:space="0" w:color="DBE5F1" w:themeColor="accent1" w:themeTint="33"/>
              <w:left w:val="single" w:sz="4" w:space="0" w:color="auto"/>
              <w:bottom w:val="nil"/>
              <w:right w:val="single" w:sz="4" w:space="0" w:color="auto"/>
            </w:tcBorders>
            <w:shd w:val="clear" w:color="auto" w:fill="auto"/>
          </w:tcPr>
          <w:p w:rsidR="000C5467" w:rsidRPr="00C135EB" w:rsidRDefault="000C5467" w:rsidP="003F490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0C5467" w:rsidRPr="00430845" w:rsidTr="003F490D">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rsidR="000C5467" w:rsidRPr="00FE1A53" w:rsidRDefault="000C5467" w:rsidP="003F490D">
            <w:pPr>
              <w:spacing w:line="220" w:lineRule="exact"/>
              <w:jc w:val="both"/>
              <w:rPr>
                <w:b/>
                <w:sz w:val="18"/>
                <w:szCs w:val="18"/>
              </w:rPr>
            </w:pPr>
            <w:r w:rsidRPr="00FE1A53">
              <w:rPr>
                <w:b/>
                <w:sz w:val="18"/>
                <w:szCs w:val="18"/>
              </w:rPr>
              <w:t xml:space="preserve">                                                                                                                                       Total:</w:t>
            </w:r>
            <w:r>
              <w:rPr>
                <w:b/>
                <w:sz w:val="18"/>
                <w:szCs w:val="18"/>
              </w:rPr>
              <w:t xml:space="preserve"> 1,304</w:t>
            </w:r>
          </w:p>
        </w:tc>
      </w:tr>
      <w:tr w:rsidR="000C5467" w:rsidRPr="00430845" w:rsidTr="003F490D">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rsidR="000C5467" w:rsidRPr="00FE1A53" w:rsidRDefault="000C5467" w:rsidP="003F490D">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rsidR="000C5467" w:rsidRPr="00FE1A53" w:rsidRDefault="000C5467" w:rsidP="003F490D">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rsidR="000C5467" w:rsidRPr="00FE1A53" w:rsidRDefault="000C5467" w:rsidP="003F490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rsidR="000C5467" w:rsidRPr="00FE1A53" w:rsidRDefault="000C5467" w:rsidP="003F490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rsidR="000C5467" w:rsidRPr="00FE1A53" w:rsidRDefault="000C5467" w:rsidP="003F490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rsidR="000C5467" w:rsidRPr="00FE1A53" w:rsidRDefault="000C5467" w:rsidP="003F490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rsidR="000C5467" w:rsidRPr="00FE1A53" w:rsidRDefault="000C5467" w:rsidP="003F490D">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0C5467" w:rsidRPr="00430845" w:rsidTr="003F490D">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rsidR="000C5467" w:rsidRPr="00FE1A53" w:rsidRDefault="000C5467" w:rsidP="003F490D">
            <w:pPr>
              <w:spacing w:line="220" w:lineRule="exact"/>
              <w:ind w:left="-43" w:right="-43"/>
              <w:jc w:val="center"/>
              <w:rPr>
                <w:rFonts w:eastAsia="PMingLiU"/>
                <w:b/>
                <w:i/>
                <w:sz w:val="15"/>
                <w:szCs w:val="15"/>
                <w:lang w:eastAsia="en-US"/>
              </w:rPr>
            </w:pPr>
            <w:r w:rsidRPr="00FE1A53">
              <w:rPr>
                <w:rFonts w:eastAsia="PMingLiU"/>
                <w:b/>
                <w:i/>
                <w:sz w:val="15"/>
                <w:szCs w:val="15"/>
                <w:lang w:eastAsia="en-US"/>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0C5467" w:rsidRPr="00FF5FD0" w:rsidRDefault="000C5467" w:rsidP="003F490D">
            <w:pPr>
              <w:jc w:val="center"/>
              <w:rPr>
                <w:rFonts w:eastAsiaTheme="minorEastAsia"/>
                <w:sz w:val="16"/>
                <w:szCs w:val="16"/>
              </w:rPr>
            </w:pPr>
            <w:r w:rsidRPr="00BF7DCE">
              <w:rPr>
                <w:rFonts w:eastAsiaTheme="minorEastAsia"/>
                <w:sz w:val="16"/>
                <w:szCs w:val="16"/>
              </w:rPr>
              <w:t>17,678.36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24,618.50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5,201.25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4,489.97</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11,879.00</w:t>
            </w:r>
          </w:p>
        </w:tc>
      </w:tr>
      <w:tr w:rsidR="000C5467" w:rsidRPr="00430845" w:rsidTr="003F490D">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rsidR="000C5467" w:rsidRPr="00FE1A53" w:rsidRDefault="000C5467" w:rsidP="003F490D">
            <w:pPr>
              <w:spacing w:line="220" w:lineRule="exact"/>
              <w:ind w:left="-43" w:right="-43"/>
              <w:jc w:val="center"/>
              <w:rPr>
                <w:rFonts w:eastAsia="PMingLiU"/>
                <w:b/>
                <w:i/>
                <w:sz w:val="14"/>
                <w:szCs w:val="14"/>
                <w:lang w:eastAsia="en-US"/>
              </w:rPr>
            </w:pPr>
            <w:r w:rsidRPr="00FE1A53">
              <w:rPr>
                <w:rFonts w:eastAsia="PMingLiU"/>
                <w:b/>
                <w:i/>
                <w:sz w:val="14"/>
                <w:szCs w:val="14"/>
                <w:lang w:eastAsia="en-US"/>
              </w:rPr>
              <w:t>FECA Mission</w:t>
            </w:r>
            <w:r w:rsidRPr="00FE1A53">
              <w:rPr>
                <w:rFonts w:eastAsia="UWCXMF (Big5)"/>
                <w:b/>
                <w:i/>
                <w:sz w:val="14"/>
                <w:szCs w:val="14"/>
                <w:lang w:eastAsia="en-US"/>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rsidR="000C5467" w:rsidRPr="00FF5FD0" w:rsidRDefault="000C5467" w:rsidP="003F490D">
            <w:pPr>
              <w:jc w:val="center"/>
              <w:rPr>
                <w:rFonts w:eastAsiaTheme="minorEastAsia"/>
                <w:sz w:val="16"/>
                <w:szCs w:val="16"/>
              </w:rPr>
            </w:pPr>
            <w:r w:rsidRPr="00BF7DCE">
              <w:rPr>
                <w:rFonts w:eastAsiaTheme="minorEastAsia"/>
                <w:sz w:val="16"/>
                <w:szCs w:val="16"/>
              </w:rPr>
              <w:t>1,550.00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721.00</w:t>
            </w:r>
          </w:p>
        </w:tc>
        <w:tc>
          <w:tcPr>
            <w:tcW w:w="1170" w:type="dxa"/>
            <w:gridSpan w:val="2"/>
            <w:tcBorders>
              <w:top w:val="nil"/>
              <w:left w:val="nil"/>
              <w:bottom w:val="single" w:sz="4" w:space="0" w:color="000000"/>
              <w:right w:val="single" w:sz="4" w:space="0" w:color="000000"/>
            </w:tcBorders>
            <w:shd w:val="clear" w:color="auto" w:fill="auto"/>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50.00</w:t>
            </w:r>
          </w:p>
        </w:tc>
        <w:tc>
          <w:tcPr>
            <w:tcW w:w="1080" w:type="dxa"/>
            <w:gridSpan w:val="2"/>
            <w:tcBorders>
              <w:top w:val="nil"/>
              <w:left w:val="nil"/>
              <w:bottom w:val="single" w:sz="4" w:space="0" w:color="000000"/>
              <w:right w:val="single" w:sz="4" w:space="0" w:color="000000"/>
            </w:tcBorders>
            <w:shd w:val="clear" w:color="auto" w:fill="auto"/>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 </w:t>
            </w:r>
            <w:r>
              <w:rPr>
                <w:rFonts w:eastAsiaTheme="minorEastAsia"/>
                <w:sz w:val="16"/>
                <w:szCs w:val="16"/>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850.00</w:t>
            </w:r>
          </w:p>
        </w:tc>
      </w:tr>
      <w:tr w:rsidR="000C5467" w:rsidRPr="00430845" w:rsidTr="003F490D">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rsidR="000C5467" w:rsidRPr="00FE1A53" w:rsidRDefault="000C5467" w:rsidP="003F490D">
            <w:pPr>
              <w:spacing w:line="220" w:lineRule="exact"/>
              <w:ind w:left="-43" w:right="-43"/>
              <w:jc w:val="center"/>
              <w:rPr>
                <w:rFonts w:eastAsia="PMingLiU"/>
                <w:b/>
                <w:i/>
                <w:sz w:val="15"/>
                <w:szCs w:val="15"/>
                <w:lang w:eastAsia="en-US"/>
              </w:rPr>
            </w:pPr>
            <w:r w:rsidRPr="00FE1A53">
              <w:rPr>
                <w:rFonts w:eastAsia="PMingLiU"/>
                <w:b/>
                <w:i/>
                <w:sz w:val="15"/>
                <w:szCs w:val="15"/>
                <w:lang w:eastAsia="en-US"/>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rsidR="000C5467" w:rsidRPr="00FF5FD0" w:rsidRDefault="000C5467" w:rsidP="003F490D">
            <w:pPr>
              <w:jc w:val="center"/>
              <w:rPr>
                <w:rFonts w:eastAsiaTheme="minorEastAsia"/>
                <w:sz w:val="16"/>
                <w:szCs w:val="16"/>
              </w:rPr>
            </w:pPr>
            <w:r w:rsidRPr="00BF7DCE">
              <w:rPr>
                <w:rFonts w:eastAsiaTheme="minorEastAsia"/>
                <w:sz w:val="16"/>
                <w:szCs w:val="16"/>
              </w:rPr>
              <w:t>5,991.00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1,684.00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1,320.00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rsidR="000C5467" w:rsidRPr="000D2BD7" w:rsidRDefault="000C5467" w:rsidP="003F490D">
            <w:pPr>
              <w:jc w:val="center"/>
              <w:rPr>
                <w:rFonts w:eastAsiaTheme="minorEastAsia"/>
                <w:sz w:val="16"/>
                <w:szCs w:val="16"/>
              </w:rPr>
            </w:pPr>
            <w:r w:rsidRPr="00E27D06">
              <w:rPr>
                <w:rFonts w:eastAsiaTheme="minorEastAsia"/>
                <w:sz w:val="16"/>
                <w:szCs w:val="16"/>
              </w:rPr>
              <w:t>16,216.27</w:t>
            </w:r>
          </w:p>
        </w:tc>
      </w:tr>
      <w:tr w:rsidR="000C5467" w:rsidRPr="00430845" w:rsidTr="003F490D">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rsidR="000C5467" w:rsidRPr="001048DA" w:rsidRDefault="000C5467" w:rsidP="003F490D">
            <w:pPr>
              <w:spacing w:line="220" w:lineRule="exact"/>
              <w:ind w:left="-43" w:right="-43"/>
              <w:jc w:val="center"/>
              <w:rPr>
                <w:rFonts w:eastAsia="UWCXMF (Big5)"/>
                <w:b/>
                <w:i/>
                <w:sz w:val="14"/>
                <w:szCs w:val="14"/>
                <w:lang w:eastAsia="zh-TW"/>
              </w:rPr>
            </w:pPr>
            <w:r>
              <w:rPr>
                <w:rFonts w:eastAsia="UWCXMF (Big5)"/>
                <w:b/>
                <w:i/>
                <w:sz w:val="14"/>
                <w:szCs w:val="14"/>
                <w:lang w:eastAsia="zh-TW"/>
              </w:rPr>
              <w:t>06</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0C5467" w:rsidRPr="00BA2CFE" w:rsidRDefault="000C5467" w:rsidP="003F490D">
            <w:pPr>
              <w:jc w:val="center"/>
              <w:rPr>
                <w:rFonts w:eastAsiaTheme="minorEastAsia"/>
                <w:sz w:val="16"/>
                <w:szCs w:val="16"/>
              </w:rPr>
            </w:pPr>
            <w:r>
              <w:rPr>
                <w:rFonts w:eastAsiaTheme="minorEastAsia"/>
                <w:sz w:val="16"/>
                <w:szCs w:val="16"/>
              </w:rPr>
              <w:t>(7,707)</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0C5467" w:rsidRPr="00837D6A" w:rsidRDefault="000C5467" w:rsidP="003F490D">
            <w:pPr>
              <w:jc w:val="center"/>
              <w:rPr>
                <w:rFonts w:eastAsiaTheme="minorEastAsia"/>
                <w:sz w:val="16"/>
                <w:szCs w:val="16"/>
              </w:rPr>
            </w:pPr>
            <w:r>
              <w:rPr>
                <w:rFonts w:eastAsiaTheme="minorEastAsia"/>
                <w:sz w:val="16"/>
                <w:szCs w:val="16"/>
              </w:rPr>
              <w:t>48,685</w:t>
            </w:r>
            <w:r w:rsidRPr="00837D6A">
              <w:rPr>
                <w:rFonts w:eastAsiaTheme="minorEastAsia"/>
                <w:sz w:val="16"/>
                <w:szCs w:val="16"/>
              </w:rPr>
              <w:t xml:space="preserve">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rsidR="000C5467" w:rsidRPr="00837D6A" w:rsidRDefault="000C5467" w:rsidP="003F490D">
            <w:pPr>
              <w:jc w:val="center"/>
              <w:rPr>
                <w:rFonts w:eastAsiaTheme="minorEastAsia"/>
                <w:sz w:val="16"/>
                <w:szCs w:val="16"/>
              </w:rPr>
            </w:pPr>
            <w:r>
              <w:rPr>
                <w:rFonts w:eastAsiaTheme="minorEastAsia"/>
                <w:sz w:val="16"/>
                <w:szCs w:val="16"/>
              </w:rPr>
              <w:t>(17,638</w:t>
            </w:r>
            <w:r w:rsidRPr="00837D6A">
              <w:rPr>
                <w:rFonts w:eastAsiaTheme="minorEastAsia"/>
                <w:sz w:val="16"/>
                <w:szCs w:val="16"/>
              </w:rPr>
              <w:t>)</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rsidR="000C5467" w:rsidRPr="00837D6A" w:rsidRDefault="000C5467" w:rsidP="003F490D">
            <w:pPr>
              <w:jc w:val="center"/>
              <w:rPr>
                <w:rFonts w:eastAsiaTheme="minorEastAsia"/>
                <w:sz w:val="16"/>
                <w:szCs w:val="16"/>
              </w:rPr>
            </w:pPr>
            <w:r>
              <w:rPr>
                <w:rFonts w:eastAsiaTheme="minorEastAsia"/>
                <w:sz w:val="16"/>
                <w:szCs w:val="16"/>
              </w:rPr>
              <w:t>17,386</w:t>
            </w:r>
            <w:r w:rsidRPr="00837D6A">
              <w:rPr>
                <w:rFonts w:eastAsiaTheme="minorEastAsia"/>
                <w:sz w:val="16"/>
                <w:szCs w:val="16"/>
              </w:rPr>
              <w:t xml:space="preserve">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0C5467" w:rsidRPr="00837D6A" w:rsidRDefault="000C5467" w:rsidP="003F490D">
            <w:pPr>
              <w:jc w:val="center"/>
              <w:rPr>
                <w:rFonts w:eastAsiaTheme="minorEastAsia"/>
                <w:sz w:val="16"/>
                <w:szCs w:val="16"/>
              </w:rPr>
            </w:pPr>
            <w:r>
              <w:rPr>
                <w:rFonts w:eastAsiaTheme="minorEastAsia"/>
                <w:sz w:val="16"/>
                <w:szCs w:val="16"/>
              </w:rPr>
              <w:t>23,063</w:t>
            </w:r>
          </w:p>
        </w:tc>
      </w:tr>
      <w:tr w:rsidR="000C5467" w:rsidRPr="00430845" w:rsidTr="003F490D">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0C5467" w:rsidRPr="00FE1A53" w:rsidRDefault="000C5467" w:rsidP="003F490D">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-06</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rsidR="000C5467" w:rsidRPr="00BA2CFE" w:rsidRDefault="000C5467" w:rsidP="003F490D">
            <w:pPr>
              <w:jc w:val="center"/>
              <w:rPr>
                <w:rFonts w:eastAsiaTheme="minorEastAsia"/>
                <w:sz w:val="16"/>
                <w:szCs w:val="16"/>
              </w:rPr>
            </w:pPr>
            <w:r>
              <w:rPr>
                <w:rFonts w:eastAsiaTheme="minorEastAsia"/>
                <w:sz w:val="16"/>
                <w:szCs w:val="16"/>
              </w:rPr>
              <w:t>44,494</w:t>
            </w:r>
            <w:r w:rsidRPr="00BA2CFE">
              <w:rPr>
                <w:rFonts w:eastAsiaTheme="minorEastAsia"/>
                <w:sz w:val="16"/>
                <w:szCs w:val="16"/>
              </w:rPr>
              <w:t xml:space="preserve"> </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rsidR="000C5467" w:rsidRPr="00837D6A" w:rsidRDefault="000C5467" w:rsidP="003F490D">
            <w:pPr>
              <w:jc w:val="center"/>
              <w:rPr>
                <w:rFonts w:eastAsiaTheme="minorEastAsia"/>
                <w:sz w:val="16"/>
                <w:szCs w:val="16"/>
              </w:rPr>
            </w:pPr>
            <w:r>
              <w:rPr>
                <w:rFonts w:eastAsiaTheme="minorEastAsia"/>
                <w:sz w:val="16"/>
                <w:szCs w:val="16"/>
              </w:rPr>
              <w:t>73,120</w:t>
            </w:r>
            <w:r w:rsidRPr="00837D6A">
              <w:rPr>
                <w:rFonts w:eastAsiaTheme="minorEastAsia"/>
                <w:sz w:val="16"/>
                <w:szCs w:val="16"/>
              </w:rPr>
              <w:t xml:space="preserve"> </w:t>
            </w:r>
          </w:p>
        </w:tc>
        <w:tc>
          <w:tcPr>
            <w:tcW w:w="1170" w:type="dxa"/>
            <w:gridSpan w:val="2"/>
            <w:tcBorders>
              <w:top w:val="nil"/>
              <w:left w:val="nil"/>
              <w:bottom w:val="single" w:sz="4" w:space="0" w:color="000000"/>
              <w:right w:val="single" w:sz="4" w:space="0" w:color="000000"/>
            </w:tcBorders>
            <w:shd w:val="clear" w:color="auto" w:fill="auto"/>
            <w:vAlign w:val="center"/>
          </w:tcPr>
          <w:p w:rsidR="000C5467" w:rsidRPr="00837D6A" w:rsidRDefault="000C5467" w:rsidP="003F490D">
            <w:pPr>
              <w:jc w:val="center"/>
              <w:rPr>
                <w:rFonts w:eastAsiaTheme="minorEastAsia"/>
                <w:sz w:val="16"/>
                <w:szCs w:val="16"/>
              </w:rPr>
            </w:pPr>
            <w:r>
              <w:rPr>
                <w:rFonts w:eastAsiaTheme="minorEastAsia"/>
                <w:sz w:val="16"/>
                <w:szCs w:val="16"/>
              </w:rPr>
              <w:t>(67,255</w:t>
            </w:r>
            <w:r w:rsidRPr="00837D6A">
              <w:rPr>
                <w:rFonts w:eastAsiaTheme="minorEastAsia"/>
                <w:sz w:val="16"/>
                <w:szCs w:val="16"/>
              </w:rPr>
              <w:t>)</w:t>
            </w:r>
          </w:p>
        </w:tc>
        <w:tc>
          <w:tcPr>
            <w:tcW w:w="1080" w:type="dxa"/>
            <w:gridSpan w:val="2"/>
            <w:tcBorders>
              <w:top w:val="nil"/>
              <w:left w:val="nil"/>
              <w:bottom w:val="single" w:sz="4" w:space="0" w:color="000000"/>
              <w:right w:val="single" w:sz="4" w:space="0" w:color="000000"/>
            </w:tcBorders>
            <w:shd w:val="clear" w:color="auto" w:fill="auto"/>
            <w:vAlign w:val="center"/>
          </w:tcPr>
          <w:p w:rsidR="000C5467" w:rsidRPr="00837D6A" w:rsidRDefault="000C5467" w:rsidP="003F490D">
            <w:pPr>
              <w:jc w:val="center"/>
              <w:rPr>
                <w:rFonts w:eastAsiaTheme="minorEastAsia"/>
                <w:sz w:val="16"/>
                <w:szCs w:val="16"/>
              </w:rPr>
            </w:pPr>
            <w:r>
              <w:rPr>
                <w:rFonts w:eastAsiaTheme="minorEastAsia"/>
                <w:sz w:val="16"/>
                <w:szCs w:val="16"/>
              </w:rPr>
              <w:t>46,083</w:t>
            </w:r>
            <w:r w:rsidRPr="00837D6A">
              <w:rPr>
                <w:rFonts w:eastAsiaTheme="minorEastAsia"/>
                <w:sz w:val="16"/>
                <w:szCs w:val="16"/>
              </w:rPr>
              <w:t xml:space="preserve"> </w:t>
            </w:r>
          </w:p>
        </w:tc>
        <w:tc>
          <w:tcPr>
            <w:tcW w:w="1080" w:type="dxa"/>
            <w:gridSpan w:val="2"/>
            <w:tcBorders>
              <w:top w:val="nil"/>
              <w:left w:val="nil"/>
              <w:bottom w:val="single" w:sz="4" w:space="0" w:color="000000"/>
              <w:right w:val="single" w:sz="4" w:space="0" w:color="000000"/>
            </w:tcBorders>
            <w:shd w:val="clear" w:color="auto" w:fill="auto"/>
            <w:vAlign w:val="center"/>
          </w:tcPr>
          <w:p w:rsidR="000C5467" w:rsidRPr="00837D6A" w:rsidRDefault="000C5467" w:rsidP="003F490D">
            <w:pPr>
              <w:jc w:val="center"/>
              <w:rPr>
                <w:rFonts w:eastAsiaTheme="minorEastAsia"/>
                <w:sz w:val="16"/>
                <w:szCs w:val="16"/>
              </w:rPr>
            </w:pPr>
            <w:r>
              <w:rPr>
                <w:rFonts w:eastAsiaTheme="minorEastAsia"/>
                <w:sz w:val="16"/>
                <w:szCs w:val="16"/>
              </w:rPr>
              <w:t>(25,191</w:t>
            </w:r>
            <w:r w:rsidRPr="00837D6A">
              <w:rPr>
                <w:rFonts w:eastAsiaTheme="minorEastAsia"/>
                <w:sz w:val="16"/>
                <w:szCs w:val="16"/>
              </w:rPr>
              <w:t>)</w:t>
            </w:r>
          </w:p>
        </w:tc>
      </w:tr>
    </w:tbl>
    <w:p w:rsidR="000C5467" w:rsidRDefault="000C5467">
      <w:pPr>
        <w:pBdr>
          <w:top w:val="nil"/>
          <w:left w:val="nil"/>
          <w:bottom w:val="nil"/>
          <w:right w:val="nil"/>
          <w:between w:val="nil"/>
        </w:pBdr>
        <w:spacing w:line="200" w:lineRule="auto"/>
        <w:ind w:left="907"/>
        <w:jc w:val="both"/>
      </w:pPr>
    </w:p>
    <w:sectPr w:rsidR="000C5467">
      <w:pgSz w:w="15840" w:h="12240" w:orient="landscape"/>
      <w:pgMar w:top="403" w:right="360" w:bottom="245" w:left="432" w:header="0" w:footer="0" w:gutter="0"/>
      <w:pgNumType w:start="1"/>
      <w:cols w:num="2" w:space="720" w:equalWidth="0">
        <w:col w:w="7224" w:space="600"/>
        <w:col w:w="722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Ác¤¤·¢ UWCZK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ヒラギノ角ゴ Pro W3">
    <w:charset w:val="80"/>
    <w:family w:val="swiss"/>
    <w:pitch w:val="variable"/>
    <w:sig w:usb0="E00002FF" w:usb1="7AC7FFFF" w:usb2="00000012"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 w:name="Helvetica Neue">
    <w:charset w:val="00"/>
    <w:family w:val="auto"/>
    <w:pitch w:val="variable"/>
    <w:sig w:usb0="00000003" w:usb1="500079DB" w:usb2="00000010" w:usb3="00000000" w:csb0="000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YaHei"/>
    <w:charset w:val="88"/>
    <w:family w:val="script"/>
    <w:pitch w:val="fixed"/>
    <w:sig w:usb0="00000003"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109F"/>
    <w:multiLevelType w:val="multilevel"/>
    <w:tmpl w:val="C7D4AD32"/>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D57959"/>
    <w:multiLevelType w:val="multilevel"/>
    <w:tmpl w:val="5C220124"/>
    <w:lvl w:ilvl="0">
      <w:start w:val="1"/>
      <w:numFmt w:val="decimal"/>
      <w:pStyle w:val="ListBullet"/>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5A271E"/>
    <w:multiLevelType w:val="multilevel"/>
    <w:tmpl w:val="EAF07DCA"/>
    <w:lvl w:ilvl="0">
      <w:start w:val="1"/>
      <w:numFmt w:val="decimal"/>
      <w:pStyle w:val="ListBullet2"/>
      <w:lvlText w:val="%1."/>
      <w:lvlJc w:val="left"/>
      <w:pPr>
        <w:ind w:left="720" w:hanging="360"/>
      </w:pPr>
      <w:rPr>
        <w:b w:val="0"/>
        <w:sz w:val="18"/>
        <w:szCs w:val="1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3E"/>
    <w:rsid w:val="000C5467"/>
    <w:rsid w:val="005E291A"/>
    <w:rsid w:val="00B9463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355F"/>
  <w15:docId w15:val="{C495A3B7-2395-44C0-AFCA-F6A1CB94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keepNext/>
      <w:keepLines/>
      <w:spacing w:before="144" w:after="72"/>
    </w:pPr>
    <w:rPr>
      <w:rFonts w:ascii="Arial" w:hAnsi="Arial"/>
      <w:b/>
      <w:snapToGrid w:val="0"/>
      <w:color w:val="000000"/>
      <w:sz w:val="36"/>
    </w:rPr>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Normal"/>
    <w:pPr>
      <w:spacing w:after="60"/>
      <w:jc w:val="center"/>
    </w:pPr>
    <w:rPr>
      <w:rFonts w:ascii="Arial" w:eastAsia="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sz w:val="24"/>
      <w:szCs w:val="24"/>
    </w:rPr>
  </w:style>
  <w:style w:type="paragraph" w:customStyle="1" w:styleId="top-1">
    <w:name w:val="top-1"/>
    <w:basedOn w:val="Normal"/>
    <w:rsid w:val="004D3959"/>
    <w:pPr>
      <w:spacing w:before="100" w:beforeAutospacing="1" w:after="100" w:afterAutospacing="1"/>
    </w:pPr>
    <w:rPr>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 w:type="paragraph" w:customStyle="1" w:styleId="chapter-2">
    <w:name w:val="chapter-2"/>
    <w:basedOn w:val="Normal"/>
    <w:rsid w:val="004E7BE4"/>
    <w:pPr>
      <w:spacing w:before="100" w:beforeAutospacing="1" w:after="100" w:afterAutospacing="1"/>
    </w:pPr>
    <w:rPr>
      <w:sz w:val="24"/>
      <w:szCs w:val="24"/>
      <w:lang w:val="en-PH"/>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forms.gle/P4j6NpGEzdBgrT5K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carcadia.org/childr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jISObh4nSlndy2Oyc8eK1Ebo9A==">CgMxLjA4AHIhMTNFVGNSWGk4aGhLdGdvcUZVNUZmZGowdm9GdGFQbHlo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Mongens Yu</dc:creator>
  <cp:lastModifiedBy>Kat</cp:lastModifiedBy>
  <cp:revision>3</cp:revision>
  <dcterms:created xsi:type="dcterms:W3CDTF">2024-07-18T21:17:00Z</dcterms:created>
  <dcterms:modified xsi:type="dcterms:W3CDTF">2024-07-21T01:30:00Z</dcterms:modified>
</cp:coreProperties>
</file>