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70D98824" w:rsidR="000E5B18" w:rsidRPr="00714B18" w:rsidRDefault="00BD4C85" w:rsidP="00EE3521">
      <w:pPr>
        <w:spacing w:before="100" w:beforeAutospacing="1"/>
        <w:ind w:left="144"/>
        <w:rPr>
          <w:rFonts w:ascii="Georgia" w:hAnsi="Georgia"/>
          <w:b/>
          <w:bCs/>
          <w:sz w:val="24"/>
          <w:szCs w:val="24"/>
          <w:shd w:val="pct15" w:color="auto" w:fill="FFFFFF"/>
        </w:rPr>
      </w:pPr>
      <w:r>
        <w:rPr>
          <w:rFonts w:ascii="Georgia" w:hAnsi="Georgia"/>
          <w:b/>
          <w:bCs/>
          <w:sz w:val="24"/>
          <w:szCs w:val="24"/>
          <w:shd w:val="pct15" w:color="auto" w:fill="FFFFFF"/>
        </w:rPr>
        <w:t xml:space="preserve">May </w:t>
      </w:r>
      <w:r w:rsidR="00F60CC8">
        <w:rPr>
          <w:rFonts w:ascii="Georgia" w:hAnsi="Georgia"/>
          <w:b/>
          <w:bCs/>
          <w:sz w:val="24"/>
          <w:szCs w:val="24"/>
          <w:shd w:val="pct15" w:color="auto" w:fill="FFFFFF"/>
        </w:rPr>
        <w:t>19</w:t>
      </w:r>
      <w:r w:rsidR="00C227E4" w:rsidRPr="00714B18">
        <w:rPr>
          <w:rFonts w:ascii="Georgia" w:hAnsi="Georgia"/>
          <w:b/>
          <w:bCs/>
          <w:sz w:val="24"/>
          <w:szCs w:val="24"/>
          <w:shd w:val="pct15" w:color="auto" w:fill="FFFFFF"/>
        </w:rPr>
        <w:t>, 20</w:t>
      </w:r>
      <w:r w:rsidR="00CC2DFF" w:rsidRPr="00714B18">
        <w:rPr>
          <w:rFonts w:ascii="Georgia" w:hAnsi="Georgia"/>
          <w:b/>
          <w:bCs/>
          <w:sz w:val="24"/>
          <w:szCs w:val="24"/>
          <w:shd w:val="pct15" w:color="auto" w:fill="FFFFFF"/>
        </w:rPr>
        <w:t>2</w:t>
      </w:r>
      <w:r w:rsidR="00F874B7" w:rsidRPr="00714B18">
        <w:rPr>
          <w:rFonts w:ascii="Georgia" w:hAnsi="Georgia"/>
          <w:b/>
          <w:bCs/>
          <w:sz w:val="24"/>
          <w:szCs w:val="24"/>
          <w:shd w:val="pct15" w:color="auto" w:fill="FFFFFF"/>
        </w:rPr>
        <w:t>4</w:t>
      </w:r>
      <w:r w:rsidR="00714B18" w:rsidRPr="00714B18">
        <w:rPr>
          <w:rFonts w:ascii="Georgia" w:hAnsi="Georgia"/>
          <w:b/>
          <w:bCs/>
          <w:sz w:val="24"/>
          <w:szCs w:val="24"/>
          <w:shd w:val="pct15" w:color="auto" w:fill="FFFFFF"/>
        </w:rPr>
        <w:t xml:space="preserve">    </w:t>
      </w:r>
    </w:p>
    <w:p w14:paraId="1787A248" w14:textId="77777777" w:rsidR="000E5B18" w:rsidRPr="00714B18" w:rsidRDefault="000E5B18" w:rsidP="00791288">
      <w:pPr>
        <w:pStyle w:val="BodyText2"/>
        <w:spacing w:before="240" w:line="240" w:lineRule="auto"/>
        <w:ind w:left="144"/>
        <w:jc w:val="left"/>
        <w:rPr>
          <w:i/>
          <w:sz w:val="24"/>
          <w:szCs w:val="24"/>
        </w:rPr>
      </w:pPr>
      <w:r w:rsidRPr="00714B18">
        <w:rPr>
          <w:rFonts w:ascii="Georgia" w:hAnsi="Georgia"/>
          <w:b/>
          <w:bCs/>
          <w:sz w:val="24"/>
          <w:szCs w:val="24"/>
        </w:rPr>
        <w:t>Welcome!</w:t>
      </w:r>
      <w:r w:rsidRPr="00714B18">
        <w:rPr>
          <w:sz w:val="24"/>
          <w:szCs w:val="24"/>
        </w:rPr>
        <w:t xml:space="preserve"> </w:t>
      </w:r>
      <w:r w:rsidRPr="00714B18">
        <w:rPr>
          <w:i/>
          <w:sz w:val="24"/>
          <w:szCs w:val="24"/>
          <w:lang w:val="en-US"/>
        </w:rPr>
        <w:t>W</w:t>
      </w:r>
      <w:r w:rsidRPr="00714B18">
        <w:rPr>
          <w:rStyle w:val="HTMLTypewriter"/>
          <w:rFonts w:ascii="Times New Roman" w:hAnsi="Times New Roman" w:cs="Times New Roman"/>
          <w:i/>
          <w:sz w:val="24"/>
          <w:szCs w:val="24"/>
        </w:rPr>
        <w:t>e are so glad you joined us today.</w:t>
      </w:r>
      <w:r w:rsidRPr="00714B18">
        <w:rPr>
          <w:i/>
          <w:sz w:val="24"/>
          <w:szCs w:val="24"/>
        </w:rPr>
        <w:t xml:space="preserve"> </w:t>
      </w:r>
    </w:p>
    <w:p w14:paraId="49696DF6" w14:textId="16ADF171" w:rsidR="000E5B18" w:rsidRPr="00714B18" w:rsidRDefault="00AC30A3" w:rsidP="0058717C">
      <w:pPr>
        <w:pStyle w:val="BodyText2"/>
        <w:spacing w:line="240" w:lineRule="auto"/>
        <w:ind w:left="144"/>
        <w:jc w:val="left"/>
        <w:rPr>
          <w:rStyle w:val="HTMLTypewriter"/>
          <w:rFonts w:ascii="Times New Roman" w:hAnsi="Times New Roman" w:cs="Times New Roman"/>
          <w:i/>
          <w:sz w:val="24"/>
          <w:szCs w:val="24"/>
        </w:rPr>
      </w:pPr>
      <w:r w:rsidRPr="00714B18">
        <w:rPr>
          <w:i/>
          <w:sz w:val="24"/>
          <w:szCs w:val="24"/>
        </w:rPr>
        <w:tab/>
      </w:r>
      <w:r w:rsidRPr="00714B18">
        <w:rPr>
          <w:i/>
          <w:sz w:val="24"/>
          <w:szCs w:val="24"/>
        </w:rPr>
        <w:tab/>
        <w:t xml:space="preserve">    </w:t>
      </w:r>
      <w:r w:rsidR="00A16E35" w:rsidRPr="00714B18">
        <w:rPr>
          <w:i/>
          <w:sz w:val="24"/>
          <w:szCs w:val="24"/>
          <w:lang w:val="en-PH"/>
        </w:rPr>
        <w:t xml:space="preserve"> </w:t>
      </w:r>
      <w:r w:rsidR="00D77420" w:rsidRPr="00714B18">
        <w:rPr>
          <w:i/>
          <w:sz w:val="24"/>
          <w:szCs w:val="24"/>
          <w:lang w:val="en-US"/>
        </w:rPr>
        <w:t xml:space="preserve">We </w:t>
      </w:r>
      <w:r w:rsidR="002A7BAB" w:rsidRPr="00714B18">
        <w:rPr>
          <w:i/>
          <w:sz w:val="24"/>
          <w:szCs w:val="24"/>
          <w:lang w:val="en-US"/>
        </w:rPr>
        <w:t>pray that</w:t>
      </w:r>
      <w:r w:rsidR="00D77420" w:rsidRPr="00714B18">
        <w:rPr>
          <w:i/>
          <w:sz w:val="24"/>
          <w:szCs w:val="24"/>
          <w:lang w:val="en-US"/>
        </w:rPr>
        <w:t xml:space="preserve"> you will be blessed!</w:t>
      </w:r>
      <w:r w:rsidR="000E5B18" w:rsidRPr="00714B18">
        <w:rPr>
          <w:rStyle w:val="HTMLTypewriter"/>
          <w:rFonts w:ascii="Times New Roman" w:hAnsi="Times New Roman" w:cs="Times New Roman"/>
          <w:i/>
          <w:sz w:val="24"/>
          <w:szCs w:val="24"/>
        </w:rPr>
        <w:t xml:space="preserve"> </w:t>
      </w:r>
    </w:p>
    <w:p w14:paraId="2A142FD4" w14:textId="77777777" w:rsidR="00714B18" w:rsidRPr="00714B18" w:rsidRDefault="00714B18" w:rsidP="0058717C">
      <w:pPr>
        <w:pStyle w:val="BodyText2"/>
        <w:spacing w:line="240" w:lineRule="auto"/>
        <w:ind w:left="144"/>
        <w:jc w:val="left"/>
        <w:rPr>
          <w:i/>
          <w:sz w:val="24"/>
          <w:szCs w:val="24"/>
        </w:rPr>
      </w:pPr>
    </w:p>
    <w:p w14:paraId="2C84B0C9" w14:textId="11DE861B" w:rsidR="00D5348A" w:rsidRPr="007D4045" w:rsidRDefault="00F5739B" w:rsidP="00D5348A">
      <w:pPr>
        <w:ind w:firstLine="144"/>
        <w:rPr>
          <w:sz w:val="24"/>
          <w:szCs w:val="24"/>
          <w:lang w:eastAsia="x-none"/>
        </w:rPr>
      </w:pPr>
      <w:r w:rsidRPr="007D4045">
        <w:rPr>
          <w:sz w:val="24"/>
          <w:szCs w:val="24"/>
          <w:lang w:eastAsia="x-none"/>
        </w:rPr>
        <w:t xml:space="preserve">Speaker: </w:t>
      </w:r>
      <w:r w:rsidR="00E046E8" w:rsidRPr="007D4045">
        <w:rPr>
          <w:sz w:val="24"/>
          <w:szCs w:val="24"/>
          <w:lang w:eastAsia="x-none"/>
        </w:rPr>
        <w:t xml:space="preserve">Pastor </w:t>
      </w:r>
      <w:r w:rsidR="00F60CC8">
        <w:rPr>
          <w:sz w:val="24"/>
          <w:szCs w:val="24"/>
          <w:lang w:eastAsia="x-none"/>
        </w:rPr>
        <w:t>Michael Hsu</w:t>
      </w:r>
    </w:p>
    <w:p w14:paraId="77F2B4D9" w14:textId="12608D7C" w:rsidR="006C320C" w:rsidRPr="007D4045" w:rsidRDefault="006C5415" w:rsidP="000039BE">
      <w:pPr>
        <w:ind w:left="144"/>
        <w:rPr>
          <w:sz w:val="24"/>
          <w:szCs w:val="24"/>
          <w:lang w:eastAsia="x-none"/>
        </w:rPr>
      </w:pPr>
      <w:r w:rsidRPr="007D4045">
        <w:rPr>
          <w:sz w:val="24"/>
          <w:szCs w:val="24"/>
          <w:lang w:eastAsia="x-none"/>
        </w:rPr>
        <w:t>Message</w:t>
      </w:r>
      <w:r w:rsidR="00F5739B" w:rsidRPr="007D4045">
        <w:rPr>
          <w:sz w:val="24"/>
          <w:szCs w:val="24"/>
          <w:lang w:eastAsia="x-none"/>
        </w:rPr>
        <w:t>:</w:t>
      </w:r>
      <w:r w:rsidR="001233EC" w:rsidRPr="007D4045">
        <w:rPr>
          <w:sz w:val="24"/>
          <w:szCs w:val="24"/>
          <w:lang w:eastAsia="x-none"/>
        </w:rPr>
        <w:t xml:space="preserve"> </w:t>
      </w:r>
      <w:r w:rsidR="00F60CC8">
        <w:rPr>
          <w:sz w:val="24"/>
          <w:szCs w:val="24"/>
          <w:lang w:eastAsia="x-none"/>
        </w:rPr>
        <w:t>What Dreams May Come</w:t>
      </w:r>
    </w:p>
    <w:p w14:paraId="7241DE8D" w14:textId="0BC56078" w:rsidR="00714B18" w:rsidRDefault="00F9569A" w:rsidP="00714B18">
      <w:pPr>
        <w:ind w:left="144"/>
        <w:rPr>
          <w:sz w:val="24"/>
          <w:szCs w:val="24"/>
          <w:lang w:eastAsia="x-none"/>
        </w:rPr>
      </w:pPr>
      <w:r w:rsidRPr="007D4045">
        <w:rPr>
          <w:sz w:val="24"/>
          <w:szCs w:val="24"/>
          <w:lang w:eastAsia="x-none"/>
        </w:rPr>
        <w:t xml:space="preserve">Text: </w:t>
      </w:r>
      <w:r w:rsidR="00F60CC8">
        <w:rPr>
          <w:sz w:val="24"/>
          <w:szCs w:val="24"/>
          <w:lang w:eastAsia="x-none"/>
        </w:rPr>
        <w:t>Daniel 2:1-49</w:t>
      </w:r>
    </w:p>
    <w:p w14:paraId="2E128FF8" w14:textId="1929F5A9" w:rsidR="00297E42" w:rsidRDefault="00297E42" w:rsidP="00714B18">
      <w:pPr>
        <w:ind w:left="144"/>
        <w:rPr>
          <w:sz w:val="24"/>
          <w:szCs w:val="24"/>
          <w:lang w:eastAsia="x-none"/>
        </w:rPr>
      </w:pPr>
    </w:p>
    <w:p w14:paraId="60206D6B" w14:textId="77777777" w:rsidR="00297E42" w:rsidRPr="00297E42" w:rsidRDefault="00297E42" w:rsidP="00297E42">
      <w:pPr>
        <w:ind w:left="144"/>
        <w:rPr>
          <w:sz w:val="24"/>
          <w:szCs w:val="24"/>
          <w:lang w:eastAsia="x-none"/>
        </w:rPr>
      </w:pPr>
      <w:r w:rsidRPr="00297E42">
        <w:rPr>
          <w:sz w:val="24"/>
          <w:szCs w:val="24"/>
          <w:lang w:eastAsia="x-none"/>
        </w:rPr>
        <w:t>27 Daniel replied, “No wise man, enchanter, magician or diviner can explain to the king the mystery he has asked about, 28 but there is a God in heaven who reveals mysteries. He has shown King Nebuchadnezzar what will happen in days to come. Your dream and the visions that passed through your mind as you were lying in bed are these:</w:t>
      </w:r>
    </w:p>
    <w:p w14:paraId="57129256" w14:textId="77777777" w:rsidR="00297E42" w:rsidRPr="00297E42" w:rsidRDefault="00297E42" w:rsidP="00297E42">
      <w:pPr>
        <w:ind w:left="144"/>
        <w:rPr>
          <w:sz w:val="24"/>
          <w:szCs w:val="24"/>
          <w:lang w:eastAsia="x-none"/>
        </w:rPr>
      </w:pPr>
    </w:p>
    <w:p w14:paraId="79C222B1" w14:textId="7E84DFBB" w:rsidR="00297E42" w:rsidRDefault="00297E42" w:rsidP="00297E42">
      <w:pPr>
        <w:ind w:left="144"/>
        <w:rPr>
          <w:sz w:val="24"/>
          <w:szCs w:val="24"/>
          <w:lang w:eastAsia="x-none"/>
        </w:rPr>
      </w:pPr>
      <w:r w:rsidRPr="00297E42">
        <w:rPr>
          <w:sz w:val="24"/>
          <w:szCs w:val="24"/>
          <w:lang w:eastAsia="x-none"/>
        </w:rPr>
        <w:t>29 “As Your Majesty was lying there, your mind turned to things to come, and the revealer of mysteries showed you what is going to happen. 30 As for me, this mystery has been revealed to me, not because I have greater wisdom than anyone else alive, but so that Your Majesty may know the interpretation and that you may understand what went through your mind.</w:t>
      </w:r>
    </w:p>
    <w:p w14:paraId="3625D955" w14:textId="77777777" w:rsidR="00F60CC8" w:rsidRPr="007D4045" w:rsidRDefault="00F60CC8" w:rsidP="00714B18">
      <w:pPr>
        <w:ind w:left="144"/>
        <w:rPr>
          <w:sz w:val="24"/>
          <w:szCs w:val="24"/>
          <w:lang w:val="en-PH" w:eastAsia="x-none"/>
        </w:rPr>
      </w:pPr>
    </w:p>
    <w:p w14:paraId="594D1BD8" w14:textId="0AF5D65A" w:rsidR="002E42A1" w:rsidRPr="007D4045" w:rsidRDefault="002E42A1" w:rsidP="002E42A1">
      <w:pPr>
        <w:ind w:left="144"/>
        <w:rPr>
          <w:sz w:val="24"/>
          <w:szCs w:val="24"/>
          <w:lang w:val="en-PH" w:eastAsia="x-none"/>
        </w:rPr>
      </w:pPr>
    </w:p>
    <w:p w14:paraId="762DA1C1" w14:textId="49975252" w:rsidR="00A3299D" w:rsidRPr="00EC34BC" w:rsidRDefault="000E5B18" w:rsidP="006C320C">
      <w:pPr>
        <w:spacing w:after="120"/>
        <w:ind w:left="144"/>
        <w:rPr>
          <w:sz w:val="24"/>
          <w:szCs w:val="24"/>
        </w:rPr>
      </w:pPr>
      <w:r w:rsidRPr="00EC34BC">
        <w:rPr>
          <w:sz w:val="24"/>
          <w:szCs w:val="24"/>
          <w:u w:val="single"/>
        </w:rPr>
        <w:t>Announcements</w:t>
      </w:r>
      <w:r w:rsidRPr="00EC34BC">
        <w:rPr>
          <w:sz w:val="24"/>
          <w:szCs w:val="24"/>
        </w:rPr>
        <w:t>:</w:t>
      </w:r>
    </w:p>
    <w:p w14:paraId="11F46D29" w14:textId="6AA3BFC6" w:rsidR="00BB5486" w:rsidRDefault="00BB5486" w:rsidP="00BB5486">
      <w:pPr>
        <w:pStyle w:val="ListParagraph"/>
        <w:numPr>
          <w:ilvl w:val="0"/>
          <w:numId w:val="11"/>
        </w:numPr>
        <w:spacing w:after="120"/>
        <w:rPr>
          <w:sz w:val="24"/>
          <w:szCs w:val="24"/>
          <w:shd w:val="clear" w:color="auto" w:fill="FFFFFF"/>
        </w:rPr>
      </w:pPr>
      <w:r w:rsidRPr="00BB5486">
        <w:rPr>
          <w:sz w:val="24"/>
          <w:szCs w:val="24"/>
          <w:shd w:val="clear" w:color="auto" w:fill="FFFFFF"/>
        </w:rPr>
        <w:t>All-church cleaning is scheduled on June 29th, 2024 (Saturday) 9am-12noon.  Please sign up with your congregation deacons and select the area you would like to serve.  </w:t>
      </w:r>
    </w:p>
    <w:p w14:paraId="270106D1" w14:textId="20CB79E0" w:rsidR="00F60CC8" w:rsidRPr="00EC34BC" w:rsidRDefault="00F60CC8" w:rsidP="00F60CC8">
      <w:pPr>
        <w:pStyle w:val="ListParagraph"/>
        <w:numPr>
          <w:ilvl w:val="0"/>
          <w:numId w:val="11"/>
        </w:numPr>
        <w:spacing w:after="120"/>
        <w:rPr>
          <w:sz w:val="24"/>
          <w:szCs w:val="24"/>
          <w:shd w:val="clear" w:color="auto" w:fill="FFFFFF"/>
        </w:rPr>
      </w:pPr>
      <w:r w:rsidRPr="00F60CC8">
        <w:rPr>
          <w:sz w:val="24"/>
          <w:szCs w:val="24"/>
          <w:shd w:val="clear" w:color="auto" w:fill="FFFFFF"/>
        </w:rPr>
        <w:t>Your child is invited to attend a fun club for boys and girls ages 5-12 y/o.  5- Day Club meets for 90 minutes for five days in partnership with Child Evangelism Fellowship, a bible centered ministry, all teachers and volunteers have been trained and screened to ensure your child's protection.  Parents are welcome to attend.  Please register online at our website, the deadline is July 8.</w:t>
      </w:r>
    </w:p>
    <w:p w14:paraId="05281BDD" w14:textId="07EA2AD7" w:rsidR="007D4045" w:rsidRDefault="00EC34BC" w:rsidP="007D4045">
      <w:pPr>
        <w:pStyle w:val="ListParagraph"/>
        <w:numPr>
          <w:ilvl w:val="0"/>
          <w:numId w:val="11"/>
        </w:numPr>
        <w:spacing w:after="120"/>
        <w:rPr>
          <w:sz w:val="24"/>
          <w:szCs w:val="24"/>
          <w:shd w:val="clear" w:color="auto" w:fill="FFFFFF"/>
        </w:rPr>
      </w:pPr>
      <w:r w:rsidRPr="00EC34BC">
        <w:rPr>
          <w:sz w:val="24"/>
          <w:szCs w:val="24"/>
          <w:shd w:val="clear" w:color="auto" w:fill="FFFFFF"/>
        </w:rPr>
        <w:t xml:space="preserve">Alpha Course </w:t>
      </w:r>
      <w:r w:rsidR="00AD35D1">
        <w:rPr>
          <w:sz w:val="24"/>
          <w:szCs w:val="24"/>
          <w:shd w:val="clear" w:color="auto" w:fill="FFFFFF"/>
        </w:rPr>
        <w:t>Adult Sunday S</w:t>
      </w:r>
      <w:r w:rsidR="000300C8">
        <w:rPr>
          <w:sz w:val="24"/>
          <w:szCs w:val="24"/>
          <w:shd w:val="clear" w:color="auto" w:fill="FFFFFF"/>
        </w:rPr>
        <w:t>chool at 10:30 AM</w:t>
      </w:r>
      <w:r w:rsidR="007D4045" w:rsidRPr="00EC34BC">
        <w:rPr>
          <w:sz w:val="24"/>
          <w:szCs w:val="24"/>
          <w:shd w:val="clear" w:color="auto" w:fill="FFFFFF"/>
        </w:rPr>
        <w:t xml:space="preserve"> on the second floor office.</w:t>
      </w:r>
      <w:r w:rsidRPr="00EC34BC">
        <w:rPr>
          <w:sz w:val="24"/>
          <w:szCs w:val="24"/>
          <w:shd w:val="clear" w:color="auto" w:fill="FFFFFF"/>
        </w:rPr>
        <w:t xml:space="preserve"> </w:t>
      </w:r>
    </w:p>
    <w:p w14:paraId="5D387377" w14:textId="7AE42A44" w:rsidR="00297E42" w:rsidRDefault="009512DE" w:rsidP="00297E42">
      <w:pPr>
        <w:pStyle w:val="ListParagraph"/>
        <w:numPr>
          <w:ilvl w:val="0"/>
          <w:numId w:val="11"/>
        </w:numPr>
        <w:spacing w:after="120"/>
        <w:rPr>
          <w:sz w:val="24"/>
          <w:szCs w:val="24"/>
          <w:shd w:val="clear" w:color="auto" w:fill="FFFFFF"/>
        </w:rPr>
      </w:pPr>
      <w:r>
        <w:rPr>
          <w:sz w:val="24"/>
          <w:szCs w:val="24"/>
          <w:shd w:val="clear" w:color="auto" w:fill="FFFFFF"/>
        </w:rPr>
        <w:t xml:space="preserve">Pre-Worship Prayer starts at 11:40 AM every Sunday. </w:t>
      </w:r>
    </w:p>
    <w:p w14:paraId="1E36663F" w14:textId="77777777" w:rsidR="00297E42" w:rsidRPr="00297E42" w:rsidRDefault="00297E42" w:rsidP="00297E42">
      <w:pPr>
        <w:pStyle w:val="ListParagraph"/>
        <w:spacing w:after="120"/>
        <w:rPr>
          <w:sz w:val="24"/>
          <w:szCs w:val="24"/>
          <w:shd w:val="clear" w:color="auto" w:fill="FFFFFF"/>
        </w:rPr>
      </w:pPr>
    </w:p>
    <w:p w14:paraId="452851A7" w14:textId="6448BF91" w:rsidR="000764B0" w:rsidRDefault="000764B0" w:rsidP="000764B0">
      <w:pPr>
        <w:spacing w:after="120"/>
        <w:rPr>
          <w:sz w:val="24"/>
          <w:szCs w:val="24"/>
          <w:shd w:val="clear" w:color="auto" w:fill="FFFFFF"/>
        </w:rPr>
      </w:pPr>
    </w:p>
    <w:p w14:paraId="6840AB95" w14:textId="30E81EFC" w:rsidR="00AC30A3" w:rsidRPr="00FE1A53" w:rsidRDefault="00AC30A3" w:rsidP="00AC30A3">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60288" behindDoc="1" locked="0" layoutInCell="1" allowOverlap="1" wp14:anchorId="64B1EDC5" wp14:editId="74F25BEB">
            <wp:simplePos x="0" y="0"/>
            <wp:positionH relativeFrom="margin">
              <wp:posOffset>5097780</wp:posOffset>
            </wp:positionH>
            <wp:positionV relativeFrom="paragraph">
              <wp:posOffset>11430</wp:posOffset>
            </wp:positionV>
            <wp:extent cx="378460" cy="381000"/>
            <wp:effectExtent l="0" t="0" r="254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14035583" w14:textId="77777777" w:rsidR="00AC30A3" w:rsidRPr="00FE1A53" w:rsidRDefault="00AC30A3" w:rsidP="00AC30A3">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5EF44905" w14:textId="30DEE51D" w:rsidR="00AC30A3" w:rsidRPr="00FE1A53" w:rsidRDefault="00AC30A3" w:rsidP="00AC30A3">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w:t>
      </w:r>
      <w:r w:rsidR="004158F7">
        <w:rPr>
          <w:rFonts w:eastAsia="KaiTi"/>
          <w:i/>
          <w:color w:val="auto"/>
          <w:sz w:val="17"/>
          <w:szCs w:val="17"/>
        </w:rPr>
        <w:t xml:space="preserve"> and Church</w:t>
      </w:r>
      <w:r w:rsidR="004158F7">
        <w:rPr>
          <w:rFonts w:eastAsia="KaiTi"/>
          <w:i/>
          <w:color w:val="auto"/>
          <w:sz w:val="17"/>
          <w:szCs w:val="17"/>
          <w:lang w:val="en-PH"/>
        </w:rPr>
        <w:t xml:space="preserve"> </w:t>
      </w:r>
      <w:r w:rsidRPr="00FE1A53">
        <w:rPr>
          <w:rFonts w:eastAsia="KaiTi"/>
          <w:i/>
          <w:color w:val="auto"/>
          <w:sz w:val="17"/>
          <w:szCs w:val="17"/>
        </w:rPr>
        <w:t>Planting</w:t>
      </w:r>
    </w:p>
    <w:p w14:paraId="2A7E2B22" w14:textId="7489FE06" w:rsidR="000764B0" w:rsidRDefault="00AC30A3" w:rsidP="000764B0">
      <w:pPr>
        <w:pStyle w:val="BodyText"/>
        <w:tabs>
          <w:tab w:val="left" w:pos="7920"/>
          <w:tab w:val="left" w:pos="8640"/>
        </w:tabs>
        <w:spacing w:after="360" w:line="280" w:lineRule="exact"/>
        <w:ind w:left="5126" w:right="187" w:hanging="4478"/>
        <w:outlineLvl w:val="0"/>
        <w:rPr>
          <w:rFonts w:eastAsia="KaiTi"/>
          <w:bCs/>
          <w:color w:val="auto"/>
          <w:sz w:val="20"/>
          <w:lang w:eastAsia="zh-CN"/>
        </w:rPr>
      </w:pPr>
      <w:r w:rsidRPr="007D4045">
        <w:rPr>
          <w:rFonts w:eastAsia="KaiTi"/>
          <w:b/>
          <w:bCs/>
          <w:i/>
          <w:color w:val="auto"/>
          <w:sz w:val="19"/>
          <w:szCs w:val="19"/>
          <w:lang w:eastAsia="zh-TW"/>
        </w:rPr>
        <w:t>FECA Theme for 202</w:t>
      </w:r>
      <w:r w:rsidRPr="007D4045">
        <w:rPr>
          <w:rFonts w:eastAsia="KaiTi" w:hint="eastAsia"/>
          <w:b/>
          <w:bCs/>
          <w:i/>
          <w:color w:val="auto"/>
          <w:sz w:val="19"/>
          <w:szCs w:val="19"/>
          <w:lang w:eastAsia="zh-CN"/>
        </w:rPr>
        <w:t>4</w:t>
      </w:r>
      <w:r w:rsidRPr="007D4045">
        <w:rPr>
          <w:rFonts w:eastAsia="KaiTi"/>
          <w:b/>
          <w:bCs/>
          <w:i/>
          <w:color w:val="auto"/>
          <w:sz w:val="19"/>
          <w:szCs w:val="19"/>
          <w:lang w:eastAsia="zh-TW"/>
        </w:rPr>
        <w:t>: “Transformed Churches in a Deformed World”</w:t>
      </w:r>
      <w:r w:rsidRPr="007D4045">
        <w:rPr>
          <w:rFonts w:eastAsia="KaiTi"/>
          <w:bCs/>
          <w:color w:val="auto"/>
          <w:sz w:val="20"/>
          <w:lang w:eastAsia="zh-CN"/>
        </w:rPr>
        <w:t xml:space="preserve"> </w:t>
      </w:r>
    </w:p>
    <w:p w14:paraId="198A3417" w14:textId="77777777" w:rsidR="00C45FA5" w:rsidRPr="00C45FA5" w:rsidRDefault="00C45FA5" w:rsidP="00C45FA5">
      <w:pPr>
        <w:pStyle w:val="NormalWeb"/>
        <w:numPr>
          <w:ilvl w:val="0"/>
          <w:numId w:val="48"/>
        </w:numPr>
        <w:spacing w:before="0" w:beforeAutospacing="0" w:after="0" w:afterAutospacing="0" w:line="260" w:lineRule="exact"/>
        <w:ind w:left="540"/>
        <w:jc w:val="both"/>
        <w:rPr>
          <w:b/>
          <w:bCs/>
          <w:color w:val="000000"/>
          <w:sz w:val="22"/>
          <w:szCs w:val="18"/>
        </w:rPr>
      </w:pPr>
      <w:r w:rsidRPr="00C45FA5">
        <w:rPr>
          <w:b/>
          <w:bCs/>
          <w:color w:val="000000"/>
          <w:sz w:val="22"/>
          <w:szCs w:val="18"/>
        </w:rPr>
        <w:t>Annual Pulpit Rotation</w:t>
      </w:r>
    </w:p>
    <w:p w14:paraId="65FD1046" w14:textId="006B6CA9" w:rsidR="00C45FA5" w:rsidRPr="00C45FA5" w:rsidRDefault="00C45FA5" w:rsidP="00C45FA5">
      <w:pPr>
        <w:pStyle w:val="NormalWeb"/>
        <w:spacing w:before="0" w:beforeAutospacing="0" w:after="60" w:afterAutospacing="0" w:line="260" w:lineRule="exact"/>
        <w:ind w:left="547"/>
        <w:jc w:val="both"/>
        <w:rPr>
          <w:bCs/>
          <w:color w:val="000000"/>
          <w:sz w:val="22"/>
          <w:szCs w:val="18"/>
        </w:rPr>
      </w:pPr>
      <w:r w:rsidRPr="00C45FA5">
        <w:rPr>
          <w:bCs/>
          <w:color w:val="000000"/>
          <w:sz w:val="22"/>
          <w:szCs w:val="18"/>
        </w:rPr>
        <w:t>Pastors of FECA member churches are guest speakers at diff</w:t>
      </w:r>
      <w:r>
        <w:rPr>
          <w:bCs/>
          <w:color w:val="000000"/>
          <w:sz w:val="22"/>
          <w:szCs w:val="18"/>
        </w:rPr>
        <w:t xml:space="preserve">erent member churches today. </w:t>
      </w:r>
      <w:r w:rsidRPr="00C45FA5">
        <w:rPr>
          <w:bCs/>
          <w:color w:val="000000"/>
          <w:sz w:val="22"/>
          <w:szCs w:val="18"/>
        </w:rPr>
        <w:t xml:space="preserve">Please pray that the Spirit will anoint their messages and they will have good fellowship with brothers and sisters.  </w:t>
      </w:r>
    </w:p>
    <w:p w14:paraId="386636EE" w14:textId="77777777" w:rsidR="00C45FA5" w:rsidRPr="00C45FA5" w:rsidRDefault="00C45FA5" w:rsidP="00C45FA5">
      <w:pPr>
        <w:pStyle w:val="NormalWeb"/>
        <w:numPr>
          <w:ilvl w:val="0"/>
          <w:numId w:val="48"/>
        </w:numPr>
        <w:spacing w:before="0" w:beforeAutospacing="0" w:after="0" w:afterAutospacing="0" w:line="260" w:lineRule="exact"/>
        <w:ind w:left="561" w:hanging="374"/>
        <w:jc w:val="both"/>
        <w:rPr>
          <w:b/>
          <w:bCs/>
          <w:color w:val="000000"/>
          <w:sz w:val="22"/>
          <w:szCs w:val="18"/>
        </w:rPr>
      </w:pPr>
      <w:r w:rsidRPr="00C45FA5">
        <w:rPr>
          <w:b/>
          <w:bCs/>
          <w:noProof/>
          <w:color w:val="000000"/>
          <w:sz w:val="22"/>
          <w:szCs w:val="18"/>
          <w:lang w:val="en-PH" w:eastAsia="en-PH"/>
        </w:rPr>
        <w:drawing>
          <wp:anchor distT="0" distB="0" distL="114300" distR="114300" simplePos="0" relativeHeight="251663360" behindDoc="0" locked="0" layoutInCell="1" allowOverlap="1" wp14:anchorId="210C2C9E" wp14:editId="6B186856">
            <wp:simplePos x="0" y="0"/>
            <wp:positionH relativeFrom="column">
              <wp:posOffset>3760283</wp:posOffset>
            </wp:positionH>
            <wp:positionV relativeFrom="paragraph">
              <wp:posOffset>264028</wp:posOffset>
            </wp:positionV>
            <wp:extent cx="502285" cy="502285"/>
            <wp:effectExtent l="0" t="0" r="0" b="0"/>
            <wp:wrapThrough wrapText="bothSides">
              <wp:wrapPolygon edited="0">
                <wp:start x="0" y="0"/>
                <wp:lineTo x="0" y="20480"/>
                <wp:lineTo x="20480" y="20480"/>
                <wp:lineTo x="20480" y="0"/>
                <wp:lineTo x="0" y="0"/>
              </wp:wrapPolygon>
            </wp:wrapThrough>
            <wp:docPr id="4" name="Picture 4" descr="C:\Users\Jolly\Downloads\Arts and 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ly\Downloads\Arts and Miss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5FA5">
        <w:rPr>
          <w:b/>
          <w:bCs/>
          <w:color w:val="000000"/>
          <w:sz w:val="22"/>
          <w:szCs w:val="18"/>
        </w:rPr>
        <w:t>Arts and Mission Workshop Phase 2 - Equipping Team Leaders &amp; Using Art in Missions</w:t>
      </w:r>
    </w:p>
    <w:p w14:paraId="445618B6" w14:textId="7B74DADE" w:rsidR="00C45FA5" w:rsidRPr="00C45FA5" w:rsidRDefault="00C45FA5" w:rsidP="00C45FA5">
      <w:pPr>
        <w:spacing w:line="260" w:lineRule="exact"/>
        <w:ind w:right="1267" w:firstLine="576"/>
        <w:rPr>
          <w:bCs/>
          <w:color w:val="000000"/>
          <w:sz w:val="22"/>
          <w:szCs w:val="18"/>
        </w:rPr>
      </w:pPr>
      <w:r w:rsidRPr="00C45FA5">
        <w:rPr>
          <w:b/>
          <w:bCs/>
          <w:color w:val="000000"/>
          <w:sz w:val="22"/>
          <w:szCs w:val="18"/>
        </w:rPr>
        <w:t>5/25 - Creative Painting Workshop @ FECSGV</w:t>
      </w:r>
      <w:r w:rsidRPr="00C45FA5">
        <w:rPr>
          <w:bCs/>
          <w:color w:val="000000"/>
          <w:sz w:val="22"/>
          <w:szCs w:val="18"/>
        </w:rPr>
        <w:t xml:space="preserve"> </w:t>
      </w:r>
    </w:p>
    <w:p w14:paraId="35FEC633" w14:textId="09A53ACF" w:rsidR="00C45FA5" w:rsidRPr="00C45FA5" w:rsidRDefault="00C45FA5" w:rsidP="00C45FA5">
      <w:pPr>
        <w:spacing w:after="60" w:line="260" w:lineRule="exact"/>
        <w:ind w:left="1396" w:right="446" w:hanging="806"/>
        <w:rPr>
          <w:b/>
          <w:bCs/>
          <w:color w:val="000000"/>
          <w:sz w:val="22"/>
          <w:szCs w:val="18"/>
        </w:rPr>
      </w:pPr>
      <w:r w:rsidRPr="00C45FA5">
        <w:rPr>
          <w:b/>
          <w:bCs/>
          <w:color w:val="000000"/>
          <w:sz w:val="22"/>
          <w:szCs w:val="18"/>
        </w:rPr>
        <w:t>Phase 3</w:t>
      </w:r>
      <w:r>
        <w:rPr>
          <w:b/>
          <w:bCs/>
          <w:color w:val="000000"/>
          <w:sz w:val="22"/>
          <w:szCs w:val="18"/>
        </w:rPr>
        <w:t xml:space="preserve"> - </w:t>
      </w:r>
      <w:r w:rsidRPr="00C45FA5">
        <w:rPr>
          <w:b/>
          <w:bCs/>
          <w:color w:val="000000"/>
          <w:sz w:val="22"/>
          <w:szCs w:val="18"/>
        </w:rPr>
        <w:t>6/8 – Stay Tuned</w:t>
      </w:r>
      <w:r w:rsidRPr="00C45FA5">
        <w:rPr>
          <w:snapToGrid w:val="0"/>
          <w:color w:val="000000"/>
          <w:w w:val="0"/>
          <w:sz w:val="22"/>
          <w:szCs w:val="18"/>
          <w:u w:color="000000"/>
          <w:bdr w:val="none" w:sz="0" w:space="0" w:color="000000"/>
          <w:shd w:val="clear" w:color="000000" w:fill="000000"/>
          <w:lang w:val="x-none" w:eastAsia="x-none" w:bidi="x-none"/>
        </w:rPr>
        <w:t xml:space="preserve"> </w:t>
      </w:r>
    </w:p>
    <w:p w14:paraId="0A066254" w14:textId="77777777" w:rsidR="00C45FA5" w:rsidRPr="00C45FA5" w:rsidRDefault="00C45FA5" w:rsidP="00C45FA5">
      <w:pPr>
        <w:pStyle w:val="ListParagraph"/>
        <w:numPr>
          <w:ilvl w:val="0"/>
          <w:numId w:val="48"/>
        </w:numPr>
        <w:spacing w:line="260" w:lineRule="exact"/>
        <w:ind w:left="540"/>
        <w:contextualSpacing/>
        <w:rPr>
          <w:rFonts w:eastAsia="Times New Roman"/>
          <w:b/>
          <w:bCs/>
          <w:color w:val="000000"/>
          <w:sz w:val="22"/>
          <w:szCs w:val="18"/>
          <w:lang w:eastAsia="zh-CN"/>
        </w:rPr>
      </w:pPr>
      <w:r w:rsidRPr="00C45FA5">
        <w:rPr>
          <w:rFonts w:eastAsia="Times New Roman"/>
          <w:b/>
          <w:bCs/>
          <w:color w:val="000000"/>
          <w:sz w:val="22"/>
          <w:szCs w:val="18"/>
          <w:lang w:eastAsia="zh-CN"/>
        </w:rPr>
        <w:t>Hymns for God's People 40 Anniversary</w:t>
      </w:r>
    </w:p>
    <w:p w14:paraId="31F6F527" w14:textId="5BC24376" w:rsidR="00C45FA5" w:rsidRPr="00C45FA5" w:rsidRDefault="00C45FA5" w:rsidP="00C45FA5">
      <w:pPr>
        <w:pStyle w:val="ListParagraph"/>
        <w:spacing w:after="60" w:line="260" w:lineRule="exact"/>
        <w:ind w:left="547"/>
        <w:jc w:val="both"/>
        <w:rPr>
          <w:bCs/>
          <w:color w:val="000000"/>
          <w:sz w:val="22"/>
          <w:szCs w:val="18"/>
        </w:rPr>
      </w:pPr>
      <w:r w:rsidRPr="00C45FA5">
        <w:rPr>
          <w:bCs/>
          <w:color w:val="000000"/>
          <w:sz w:val="22"/>
          <w:szCs w:val="18"/>
        </w:rPr>
        <w:t>The FECA Music Committee and FECG plan for a Ruby (40 years) Anniversary Celebration of the publication of our hymnal, </w:t>
      </w:r>
      <w:r w:rsidRPr="00C45FA5">
        <w:rPr>
          <w:b/>
          <w:bCs/>
          <w:i/>
          <w:color w:val="000000"/>
          <w:sz w:val="22"/>
          <w:szCs w:val="18"/>
        </w:rPr>
        <w:t>Hymns for God's People</w:t>
      </w:r>
      <w:r w:rsidRPr="00C45FA5">
        <w:rPr>
          <w:bCs/>
          <w:color w:val="000000"/>
          <w:sz w:val="22"/>
          <w:szCs w:val="18"/>
        </w:rPr>
        <w:t xml:space="preserve">, on </w:t>
      </w:r>
      <w:r w:rsidRPr="00C45FA5">
        <w:rPr>
          <w:rFonts w:eastAsiaTheme="minorEastAsia"/>
          <w:bCs/>
          <w:color w:val="000000"/>
          <w:sz w:val="22"/>
          <w:szCs w:val="18"/>
          <w:lang w:eastAsia="zh-CN"/>
        </w:rPr>
        <w:t>6/</w:t>
      </w:r>
      <w:r w:rsidRPr="00C45FA5">
        <w:rPr>
          <w:bCs/>
          <w:color w:val="000000"/>
          <w:sz w:val="22"/>
          <w:szCs w:val="18"/>
        </w:rPr>
        <w:t xml:space="preserve">1 from 4 to 6 PM at FEC Glendale. It will consist of testimonies and hymn singing, followed by fellowship dinner, so the dinner should end after 7 pm.  Praise God, over 40 singers from former FEC churches have joined the combined choir. Choir members: note that an extra “dress rehearsal” will be held on </w:t>
      </w:r>
      <w:r w:rsidRPr="00C45FA5">
        <w:rPr>
          <w:rFonts w:hint="eastAsia"/>
          <w:bCs/>
          <w:color w:val="000000"/>
          <w:sz w:val="22"/>
          <w:szCs w:val="18"/>
        </w:rPr>
        <w:t>5/</w:t>
      </w:r>
      <w:r w:rsidRPr="00C45FA5">
        <w:rPr>
          <w:bCs/>
          <w:color w:val="000000"/>
          <w:sz w:val="22"/>
          <w:szCs w:val="18"/>
        </w:rPr>
        <w:t>25, Saturday, from 10 am with lunch provided. </w:t>
      </w:r>
    </w:p>
    <w:p w14:paraId="6A279B54" w14:textId="77777777" w:rsidR="00C45FA5" w:rsidRPr="00C45FA5" w:rsidRDefault="00C45FA5" w:rsidP="00C45FA5">
      <w:pPr>
        <w:pStyle w:val="ListParagraph"/>
        <w:numPr>
          <w:ilvl w:val="0"/>
          <w:numId w:val="48"/>
        </w:numPr>
        <w:spacing w:line="260" w:lineRule="exact"/>
        <w:ind w:left="548" w:hanging="368"/>
        <w:jc w:val="both"/>
        <w:rPr>
          <w:bCs/>
          <w:color w:val="000000"/>
          <w:sz w:val="22"/>
          <w:szCs w:val="18"/>
        </w:rPr>
      </w:pPr>
      <w:r w:rsidRPr="00C45FA5">
        <w:rPr>
          <w:rFonts w:eastAsia="Times New Roman"/>
          <w:b/>
          <w:bCs/>
          <w:color w:val="000000"/>
          <w:sz w:val="22"/>
          <w:szCs w:val="18"/>
          <w:lang w:eastAsia="zh-CN"/>
        </w:rPr>
        <w:t>Paris Olympic Music Outreach Opportunity</w:t>
      </w:r>
    </w:p>
    <w:p w14:paraId="77BBDDFE" w14:textId="2B05B548" w:rsidR="00C45FA5" w:rsidRPr="00C45FA5" w:rsidRDefault="00C45FA5" w:rsidP="00C45FA5">
      <w:pPr>
        <w:pStyle w:val="ListParagraph"/>
        <w:spacing w:after="60" w:line="260" w:lineRule="exact"/>
        <w:ind w:left="540"/>
        <w:jc w:val="both"/>
        <w:rPr>
          <w:bCs/>
          <w:color w:val="000000"/>
          <w:szCs w:val="18"/>
        </w:rPr>
      </w:pPr>
      <w:r w:rsidRPr="00C45FA5">
        <w:rPr>
          <w:bCs/>
          <w:color w:val="000000"/>
          <w:sz w:val="22"/>
          <w:szCs w:val="18"/>
        </w:rPr>
        <w:t xml:space="preserve">Praise God for the progress in the Paris Olympic outreach. A </w:t>
      </w:r>
      <w:bookmarkStart w:id="0" w:name="_GoBack"/>
      <w:bookmarkEnd w:id="0"/>
      <w:r w:rsidRPr="00C45FA5">
        <w:rPr>
          <w:bCs/>
          <w:color w:val="000000"/>
          <w:sz w:val="22"/>
          <w:szCs w:val="18"/>
        </w:rPr>
        <w:t>Mandarin worship team has committed to joining the 100 Days of Prayer, but more singers are needed for the Ignite Praise event. Pray that those still uncertain will be clear of God's calling for them to join. Additional prayer time and singing practices will be held weekly only in person on Saturdays from 2 to 5 p.m. at the youth center at FEC SGV. </w:t>
      </w:r>
    </w:p>
    <w:tbl>
      <w:tblPr>
        <w:tblpPr w:leftFromText="180" w:rightFromText="180" w:vertAnchor="text" w:horzAnchor="margin" w:tblpXSpec="right" w:tblpY="80"/>
        <w:tblW w:w="7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879"/>
        <w:gridCol w:w="920"/>
        <w:gridCol w:w="277"/>
        <w:gridCol w:w="645"/>
        <w:gridCol w:w="553"/>
        <w:gridCol w:w="645"/>
        <w:gridCol w:w="553"/>
        <w:gridCol w:w="368"/>
        <w:gridCol w:w="738"/>
        <w:gridCol w:w="183"/>
        <w:gridCol w:w="922"/>
        <w:gridCol w:w="6"/>
      </w:tblGrid>
      <w:tr w:rsidR="00C45FA5" w:rsidRPr="00C45FA5" w14:paraId="267968BB" w14:textId="77777777" w:rsidTr="00AC08AC">
        <w:trPr>
          <w:cantSplit/>
          <w:trHeight w:hRule="exact" w:val="326"/>
        </w:trPr>
        <w:tc>
          <w:tcPr>
            <w:tcW w:w="7554" w:type="dxa"/>
            <w:gridSpan w:val="13"/>
            <w:tcBorders>
              <w:top w:val="single" w:sz="4" w:space="0" w:color="auto"/>
              <w:left w:val="single" w:sz="4" w:space="0" w:color="auto"/>
              <w:bottom w:val="single" w:sz="4" w:space="0" w:color="auto"/>
              <w:right w:val="single" w:sz="4" w:space="0" w:color="auto"/>
            </w:tcBorders>
            <w:vAlign w:val="center"/>
          </w:tcPr>
          <w:p w14:paraId="7D404A90" w14:textId="77777777" w:rsidR="00C45FA5" w:rsidRPr="00C45FA5" w:rsidRDefault="00C45FA5" w:rsidP="00F42AD0">
            <w:pPr>
              <w:spacing w:line="220" w:lineRule="exact"/>
              <w:jc w:val="center"/>
              <w:rPr>
                <w:rFonts w:eastAsia="UWCCKF (Big5)"/>
                <w:b/>
                <w:szCs w:val="18"/>
                <w:lang w:eastAsia="zh-TW"/>
              </w:rPr>
            </w:pPr>
            <w:r w:rsidRPr="00C45FA5">
              <w:rPr>
                <w:rFonts w:eastAsia="UWCCKF (Big5)"/>
                <w:b/>
                <w:szCs w:val="18"/>
                <w:lang w:eastAsia="zh-TW"/>
              </w:rPr>
              <w:t>Last Sunday's Worship In-Person Attendance and Offering</w:t>
            </w:r>
          </w:p>
        </w:tc>
      </w:tr>
      <w:tr w:rsidR="00C45FA5" w:rsidRPr="00C45FA5" w14:paraId="6E9668BD" w14:textId="77777777" w:rsidTr="00AC08AC">
        <w:trPr>
          <w:gridAfter w:val="1"/>
          <w:wAfter w:w="4" w:type="dxa"/>
          <w:cantSplit/>
          <w:trHeight w:val="257"/>
        </w:trPr>
        <w:tc>
          <w:tcPr>
            <w:tcW w:w="866" w:type="dxa"/>
            <w:vMerge w:val="restart"/>
            <w:tcBorders>
              <w:top w:val="single" w:sz="4" w:space="0" w:color="auto"/>
              <w:left w:val="single" w:sz="4" w:space="0" w:color="auto"/>
              <w:right w:val="single" w:sz="4" w:space="0" w:color="auto"/>
            </w:tcBorders>
            <w:vAlign w:val="center"/>
          </w:tcPr>
          <w:p w14:paraId="1AB38F80"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6"/>
                <w:szCs w:val="14"/>
                <w:lang w:eastAsia="zh-TW"/>
              </w:rPr>
            </w:pPr>
          </w:p>
        </w:tc>
        <w:tc>
          <w:tcPr>
            <w:tcW w:w="879" w:type="dxa"/>
            <w:vMerge w:val="restart"/>
            <w:tcBorders>
              <w:top w:val="single" w:sz="4" w:space="0" w:color="auto"/>
              <w:left w:val="single" w:sz="4" w:space="0" w:color="auto"/>
              <w:right w:val="nil"/>
            </w:tcBorders>
            <w:vAlign w:val="center"/>
          </w:tcPr>
          <w:p w14:paraId="7594D280"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C45FA5">
              <w:rPr>
                <w:rFonts w:eastAsia="UWCZKF (Big5)"/>
                <w:b/>
                <w:i/>
                <w:sz w:val="18"/>
                <w:szCs w:val="16"/>
                <w:lang w:eastAsia="zh-TW"/>
              </w:rPr>
              <w:t>Glendale</w:t>
            </w:r>
          </w:p>
        </w:tc>
        <w:tc>
          <w:tcPr>
            <w:tcW w:w="1843" w:type="dxa"/>
            <w:gridSpan w:val="3"/>
            <w:tcBorders>
              <w:top w:val="single" w:sz="4" w:space="0" w:color="auto"/>
              <w:left w:val="single" w:sz="4" w:space="0" w:color="auto"/>
              <w:right w:val="nil"/>
            </w:tcBorders>
            <w:vAlign w:val="center"/>
          </w:tcPr>
          <w:p w14:paraId="695C70C2"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C45FA5">
              <w:rPr>
                <w:rFonts w:eastAsia="UWCZKF (Big5)"/>
                <w:b/>
                <w:i/>
                <w:sz w:val="18"/>
                <w:szCs w:val="16"/>
                <w:lang w:eastAsia="zh-TW"/>
              </w:rPr>
              <w:t>SGV</w:t>
            </w:r>
          </w:p>
        </w:tc>
        <w:tc>
          <w:tcPr>
            <w:tcW w:w="1198" w:type="dxa"/>
            <w:gridSpan w:val="2"/>
            <w:vMerge w:val="restart"/>
            <w:tcBorders>
              <w:top w:val="single" w:sz="4" w:space="0" w:color="auto"/>
              <w:left w:val="single" w:sz="4" w:space="0" w:color="auto"/>
              <w:right w:val="single" w:sz="4" w:space="0" w:color="auto"/>
            </w:tcBorders>
            <w:vAlign w:val="center"/>
          </w:tcPr>
          <w:p w14:paraId="1A5EB0D9"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C45FA5">
              <w:rPr>
                <w:rFonts w:eastAsia="UWCZKF (Big5)"/>
                <w:b/>
                <w:i/>
                <w:sz w:val="18"/>
                <w:szCs w:val="16"/>
                <w:lang w:eastAsia="zh-TW"/>
              </w:rPr>
              <w:t>Diamond Bar</w:t>
            </w:r>
          </w:p>
        </w:tc>
        <w:tc>
          <w:tcPr>
            <w:tcW w:w="921" w:type="dxa"/>
            <w:gridSpan w:val="2"/>
            <w:vMerge w:val="restart"/>
            <w:tcBorders>
              <w:top w:val="single" w:sz="4" w:space="0" w:color="auto"/>
              <w:left w:val="single" w:sz="4" w:space="0" w:color="auto"/>
              <w:right w:val="single" w:sz="4" w:space="0" w:color="auto"/>
            </w:tcBorders>
            <w:vAlign w:val="center"/>
          </w:tcPr>
          <w:p w14:paraId="3DB33DAA"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8"/>
                <w:szCs w:val="16"/>
                <w:lang w:eastAsia="zh-TW"/>
              </w:rPr>
            </w:pPr>
            <w:r w:rsidRPr="00C45FA5">
              <w:rPr>
                <w:rFonts w:eastAsia="UWCZKF (Big5)"/>
                <w:b/>
                <w:i/>
                <w:sz w:val="18"/>
                <w:szCs w:val="16"/>
                <w:lang w:eastAsia="zh-TW"/>
              </w:rPr>
              <w:t>ACC</w:t>
            </w:r>
          </w:p>
        </w:tc>
        <w:tc>
          <w:tcPr>
            <w:tcW w:w="1843" w:type="dxa"/>
            <w:gridSpan w:val="3"/>
            <w:tcBorders>
              <w:top w:val="single" w:sz="4" w:space="0" w:color="auto"/>
              <w:left w:val="single" w:sz="4" w:space="0" w:color="auto"/>
              <w:right w:val="single" w:sz="4" w:space="0" w:color="auto"/>
            </w:tcBorders>
            <w:vAlign w:val="center"/>
          </w:tcPr>
          <w:p w14:paraId="20516B84"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8"/>
                <w:szCs w:val="16"/>
                <w:lang w:eastAsia="zh-TW"/>
              </w:rPr>
            </w:pPr>
            <w:r w:rsidRPr="00C45FA5">
              <w:rPr>
                <w:rFonts w:eastAsia="UWCZKF (Big5)"/>
                <w:b/>
                <w:i/>
                <w:sz w:val="18"/>
                <w:szCs w:val="16"/>
                <w:lang w:eastAsia="zh-TW"/>
              </w:rPr>
              <w:t>Arcadia</w:t>
            </w:r>
          </w:p>
        </w:tc>
      </w:tr>
      <w:tr w:rsidR="00C45FA5" w:rsidRPr="00C45FA5" w14:paraId="32810830" w14:textId="77777777" w:rsidTr="00AC08AC">
        <w:trPr>
          <w:gridAfter w:val="1"/>
          <w:wAfter w:w="6" w:type="dxa"/>
          <w:cantSplit/>
          <w:trHeight w:val="259"/>
        </w:trPr>
        <w:tc>
          <w:tcPr>
            <w:tcW w:w="866" w:type="dxa"/>
            <w:vMerge/>
            <w:tcBorders>
              <w:left w:val="single" w:sz="4" w:space="0" w:color="auto"/>
              <w:bottom w:val="single" w:sz="4" w:space="0" w:color="auto"/>
              <w:right w:val="single" w:sz="4" w:space="0" w:color="auto"/>
            </w:tcBorders>
            <w:vAlign w:val="center"/>
          </w:tcPr>
          <w:p w14:paraId="1B3D06EF"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6"/>
                <w:szCs w:val="14"/>
                <w:lang w:eastAsia="zh-TW"/>
              </w:rPr>
            </w:pPr>
          </w:p>
        </w:tc>
        <w:tc>
          <w:tcPr>
            <w:tcW w:w="879" w:type="dxa"/>
            <w:vMerge/>
            <w:tcBorders>
              <w:left w:val="single" w:sz="4" w:space="0" w:color="auto"/>
              <w:bottom w:val="single" w:sz="4" w:space="0" w:color="auto"/>
              <w:right w:val="nil"/>
            </w:tcBorders>
            <w:vAlign w:val="center"/>
          </w:tcPr>
          <w:p w14:paraId="0F3FC470"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6"/>
                <w:szCs w:val="14"/>
                <w:u w:val="single"/>
                <w:lang w:eastAsia="zh-TW"/>
              </w:rPr>
            </w:pPr>
          </w:p>
        </w:tc>
        <w:tc>
          <w:tcPr>
            <w:tcW w:w="921" w:type="dxa"/>
            <w:tcBorders>
              <w:left w:val="single" w:sz="4" w:space="0" w:color="auto"/>
              <w:bottom w:val="single" w:sz="4" w:space="0" w:color="auto"/>
              <w:right w:val="nil"/>
            </w:tcBorders>
            <w:vAlign w:val="center"/>
          </w:tcPr>
          <w:p w14:paraId="1C5FA65A"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6"/>
                <w:szCs w:val="14"/>
                <w:lang w:eastAsia="zh-TW"/>
              </w:rPr>
            </w:pPr>
            <w:r w:rsidRPr="00C45FA5">
              <w:rPr>
                <w:rFonts w:eastAsia="UWCZKF (Big5)"/>
                <w:b/>
                <w:i/>
                <w:sz w:val="16"/>
                <w:szCs w:val="14"/>
                <w:lang w:eastAsia="zh-TW"/>
              </w:rPr>
              <w:t>SGV</w:t>
            </w:r>
          </w:p>
        </w:tc>
        <w:tc>
          <w:tcPr>
            <w:tcW w:w="921" w:type="dxa"/>
            <w:gridSpan w:val="2"/>
            <w:tcBorders>
              <w:left w:val="single" w:sz="4" w:space="0" w:color="auto"/>
              <w:bottom w:val="single" w:sz="4" w:space="0" w:color="auto"/>
              <w:right w:val="nil"/>
            </w:tcBorders>
            <w:vAlign w:val="center"/>
          </w:tcPr>
          <w:p w14:paraId="1C7D7DE0"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6"/>
                <w:szCs w:val="14"/>
                <w:lang w:eastAsia="zh-TW"/>
              </w:rPr>
            </w:pPr>
            <w:r w:rsidRPr="00C45FA5">
              <w:rPr>
                <w:rFonts w:eastAsia="UWCZKF (Big5)"/>
                <w:b/>
                <w:i/>
                <w:sz w:val="16"/>
                <w:szCs w:val="14"/>
                <w:lang w:eastAsia="zh-TW"/>
              </w:rPr>
              <w:t>HOA</w:t>
            </w:r>
          </w:p>
        </w:tc>
        <w:tc>
          <w:tcPr>
            <w:tcW w:w="1198" w:type="dxa"/>
            <w:gridSpan w:val="2"/>
            <w:vMerge/>
            <w:tcBorders>
              <w:left w:val="single" w:sz="4" w:space="0" w:color="auto"/>
              <w:bottom w:val="single" w:sz="4" w:space="0" w:color="auto"/>
              <w:right w:val="single" w:sz="4" w:space="0" w:color="auto"/>
            </w:tcBorders>
            <w:vAlign w:val="center"/>
          </w:tcPr>
          <w:p w14:paraId="1552B02D"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4"/>
                <w:szCs w:val="12"/>
                <w:lang w:eastAsia="zh-TW"/>
              </w:rPr>
            </w:pPr>
          </w:p>
        </w:tc>
        <w:tc>
          <w:tcPr>
            <w:tcW w:w="921" w:type="dxa"/>
            <w:gridSpan w:val="2"/>
            <w:vMerge/>
            <w:tcBorders>
              <w:left w:val="single" w:sz="4" w:space="0" w:color="auto"/>
              <w:bottom w:val="single" w:sz="4" w:space="0" w:color="auto"/>
              <w:right w:val="single" w:sz="4" w:space="0" w:color="auto"/>
            </w:tcBorders>
            <w:vAlign w:val="center"/>
          </w:tcPr>
          <w:p w14:paraId="203D71DC"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4"/>
                <w:szCs w:val="12"/>
                <w:lang w:eastAsia="zh-TW"/>
              </w:rPr>
            </w:pPr>
          </w:p>
        </w:tc>
        <w:tc>
          <w:tcPr>
            <w:tcW w:w="921" w:type="dxa"/>
            <w:gridSpan w:val="2"/>
            <w:tcBorders>
              <w:left w:val="single" w:sz="4" w:space="0" w:color="auto"/>
              <w:bottom w:val="single" w:sz="4" w:space="0" w:color="auto"/>
              <w:right w:val="single" w:sz="4" w:space="0" w:color="auto"/>
            </w:tcBorders>
            <w:vAlign w:val="center"/>
          </w:tcPr>
          <w:p w14:paraId="7045D1A5"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6"/>
                <w:szCs w:val="14"/>
                <w:lang w:eastAsia="zh-TW"/>
              </w:rPr>
            </w:pPr>
            <w:r w:rsidRPr="00C45FA5">
              <w:rPr>
                <w:rFonts w:eastAsia="UWCZKF (Big5)"/>
                <w:b/>
                <w:i/>
                <w:sz w:val="16"/>
                <w:szCs w:val="14"/>
                <w:lang w:eastAsia="zh-TW"/>
              </w:rPr>
              <w:t>Arcadia</w:t>
            </w:r>
          </w:p>
        </w:tc>
        <w:tc>
          <w:tcPr>
            <w:tcW w:w="921" w:type="dxa"/>
            <w:tcBorders>
              <w:left w:val="single" w:sz="4" w:space="0" w:color="auto"/>
              <w:bottom w:val="single" w:sz="4" w:space="0" w:color="auto"/>
              <w:right w:val="single" w:sz="4" w:space="0" w:color="auto"/>
            </w:tcBorders>
            <w:vAlign w:val="center"/>
          </w:tcPr>
          <w:p w14:paraId="4188A725" w14:textId="77777777" w:rsidR="00C45FA5" w:rsidRPr="00C45FA5" w:rsidRDefault="00C45FA5" w:rsidP="00F42A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6"/>
                <w:szCs w:val="14"/>
                <w:lang w:eastAsia="zh-TW"/>
              </w:rPr>
            </w:pPr>
            <w:r w:rsidRPr="00C45FA5">
              <w:rPr>
                <w:rFonts w:eastAsia="UWCZKF (Big5)"/>
                <w:b/>
                <w:i/>
                <w:sz w:val="16"/>
                <w:szCs w:val="14"/>
                <w:lang w:eastAsia="zh-TW"/>
              </w:rPr>
              <w:t>GCDC</w:t>
            </w:r>
          </w:p>
        </w:tc>
      </w:tr>
      <w:tr w:rsidR="00C45FA5" w:rsidRPr="00C45FA5" w14:paraId="492BC47D" w14:textId="77777777" w:rsidTr="00AC08AC">
        <w:trPr>
          <w:gridAfter w:val="1"/>
          <w:wAfter w:w="6" w:type="dxa"/>
          <w:cantSplit/>
          <w:trHeight w:val="259"/>
        </w:trPr>
        <w:tc>
          <w:tcPr>
            <w:tcW w:w="866" w:type="dxa"/>
            <w:tcBorders>
              <w:top w:val="single" w:sz="4" w:space="0" w:color="auto"/>
              <w:left w:val="single" w:sz="4" w:space="0" w:color="auto"/>
              <w:bottom w:val="dashSmallGap" w:sz="4" w:space="0" w:color="DBE5F1"/>
              <w:right w:val="single" w:sz="4" w:space="0" w:color="auto"/>
            </w:tcBorders>
            <w:vAlign w:val="center"/>
          </w:tcPr>
          <w:p w14:paraId="1B23F9CC" w14:textId="77777777" w:rsidR="00C45FA5" w:rsidRPr="00C45FA5" w:rsidRDefault="00C45FA5" w:rsidP="00F42AD0">
            <w:pPr>
              <w:spacing w:line="220" w:lineRule="exact"/>
              <w:ind w:left="-43" w:right="-43"/>
              <w:jc w:val="center"/>
              <w:rPr>
                <w:b/>
                <w:i/>
                <w:sz w:val="16"/>
                <w:szCs w:val="14"/>
              </w:rPr>
            </w:pPr>
            <w:r w:rsidRPr="00C45FA5">
              <w:rPr>
                <w:b/>
                <w:i/>
                <w:sz w:val="16"/>
                <w:szCs w:val="14"/>
              </w:rPr>
              <w:t>Mandarin</w:t>
            </w:r>
          </w:p>
        </w:tc>
        <w:tc>
          <w:tcPr>
            <w:tcW w:w="879" w:type="dxa"/>
            <w:tcBorders>
              <w:top w:val="single" w:sz="4" w:space="0" w:color="auto"/>
              <w:left w:val="nil"/>
              <w:bottom w:val="dotted" w:sz="4" w:space="0" w:color="DBE5F1" w:themeColor="accent1" w:themeTint="33"/>
              <w:right w:val="single" w:sz="4" w:space="0" w:color="auto"/>
            </w:tcBorders>
            <w:shd w:val="clear" w:color="auto" w:fill="auto"/>
            <w:vAlign w:val="bottom"/>
          </w:tcPr>
          <w:p w14:paraId="4E32D137"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120</w:t>
            </w:r>
          </w:p>
        </w:tc>
        <w:tc>
          <w:tcPr>
            <w:tcW w:w="921"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E90F71C" w14:textId="77777777" w:rsidR="00C45FA5" w:rsidRPr="00C45FA5" w:rsidRDefault="00C45FA5" w:rsidP="00F42A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Cs w:val="16"/>
                <w:lang w:eastAsia="zh-CN"/>
              </w:rPr>
            </w:pPr>
            <w:r w:rsidRPr="00C45FA5">
              <w:rPr>
                <w:rFonts w:eastAsiaTheme="minorEastAsia"/>
                <w:color w:val="auto"/>
                <w:szCs w:val="16"/>
                <w:lang w:eastAsia="zh-CN"/>
              </w:rPr>
              <w:t>228</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A64B5A0" w14:textId="77777777" w:rsidR="00C45FA5" w:rsidRPr="00C45FA5" w:rsidRDefault="00C45FA5" w:rsidP="00F42A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Cs w:val="16"/>
                <w:lang w:eastAsia="zh-CN"/>
              </w:rPr>
            </w:pPr>
            <w:r w:rsidRPr="00C45FA5">
              <w:rPr>
                <w:rFonts w:eastAsiaTheme="minorEastAsia"/>
                <w:color w:val="auto"/>
                <w:szCs w:val="16"/>
                <w:lang w:eastAsia="zh-CN"/>
              </w:rPr>
              <w:t>56</w:t>
            </w:r>
          </w:p>
        </w:tc>
        <w:tc>
          <w:tcPr>
            <w:tcW w:w="1198"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498ADC4"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149</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04F0E98"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3EFC79E"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38</w:t>
            </w:r>
          </w:p>
        </w:tc>
        <w:tc>
          <w:tcPr>
            <w:tcW w:w="921"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0C9CF8B"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11</w:t>
            </w:r>
          </w:p>
        </w:tc>
      </w:tr>
      <w:tr w:rsidR="00C45FA5" w:rsidRPr="00C45FA5" w14:paraId="4F8F82AC" w14:textId="77777777" w:rsidTr="00AC08AC">
        <w:trPr>
          <w:gridAfter w:val="1"/>
          <w:wAfter w:w="6" w:type="dxa"/>
          <w:cantSplit/>
          <w:trHeight w:val="259"/>
        </w:trPr>
        <w:tc>
          <w:tcPr>
            <w:tcW w:w="866" w:type="dxa"/>
            <w:tcBorders>
              <w:top w:val="dashSmallGap" w:sz="4" w:space="0" w:color="DBE5F1"/>
              <w:left w:val="single" w:sz="4" w:space="0" w:color="auto"/>
              <w:bottom w:val="dashSmallGap" w:sz="4" w:space="0" w:color="DBE5F1"/>
              <w:right w:val="single" w:sz="4" w:space="0" w:color="auto"/>
            </w:tcBorders>
            <w:vAlign w:val="center"/>
          </w:tcPr>
          <w:p w14:paraId="2F1DC3B5" w14:textId="77777777" w:rsidR="00C45FA5" w:rsidRPr="00C45FA5" w:rsidRDefault="00C45FA5" w:rsidP="00F42AD0">
            <w:pPr>
              <w:spacing w:line="220" w:lineRule="exact"/>
              <w:ind w:left="-43" w:right="-43"/>
              <w:jc w:val="center"/>
              <w:rPr>
                <w:b/>
                <w:i/>
                <w:sz w:val="15"/>
                <w:szCs w:val="13"/>
              </w:rPr>
            </w:pPr>
            <w:r w:rsidRPr="00C45FA5">
              <w:rPr>
                <w:b/>
                <w:i/>
                <w:sz w:val="15"/>
                <w:szCs w:val="13"/>
              </w:rPr>
              <w:t>Cantonese</w:t>
            </w:r>
          </w:p>
        </w:tc>
        <w:tc>
          <w:tcPr>
            <w:tcW w:w="879"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23E9B77E"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29</w:t>
            </w:r>
          </w:p>
        </w:tc>
        <w:tc>
          <w:tcPr>
            <w:tcW w:w="921"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8313437" w14:textId="77777777" w:rsidR="00C45FA5" w:rsidRPr="00C45FA5" w:rsidRDefault="00C45FA5" w:rsidP="00F42A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C45FA5">
              <w:rPr>
                <w:rFonts w:eastAsia="DFKai-SB"/>
                <w:color w:val="auto"/>
                <w:szCs w:val="16"/>
                <w:lang w:eastAsia="zh-TW"/>
              </w:rPr>
              <w:t>128</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2ACFAD8" w14:textId="77777777" w:rsidR="00C45FA5" w:rsidRPr="00C45FA5" w:rsidRDefault="00C45FA5" w:rsidP="00F42A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C45FA5">
              <w:rPr>
                <w:rFonts w:eastAsia="DFKai-SB"/>
                <w:color w:val="auto"/>
                <w:szCs w:val="16"/>
                <w:lang w:eastAsia="zh-TW"/>
              </w:rPr>
              <w:t>--</w:t>
            </w:r>
          </w:p>
        </w:tc>
        <w:tc>
          <w:tcPr>
            <w:tcW w:w="1198"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1201AA4"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w/Mandarin</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7AAEE40"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3830402"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106</w:t>
            </w:r>
          </w:p>
        </w:tc>
        <w:tc>
          <w:tcPr>
            <w:tcW w:w="921"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43DBD30"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hint="eastAsia"/>
                <w:color w:val="auto"/>
                <w:szCs w:val="16"/>
                <w:lang w:eastAsia="zh-TW"/>
              </w:rPr>
              <w:t>--</w:t>
            </w:r>
          </w:p>
        </w:tc>
      </w:tr>
      <w:tr w:rsidR="00C45FA5" w:rsidRPr="00C45FA5" w14:paraId="633DC09F" w14:textId="77777777" w:rsidTr="00AC08AC">
        <w:trPr>
          <w:gridAfter w:val="1"/>
          <w:wAfter w:w="6" w:type="dxa"/>
          <w:cantSplit/>
          <w:trHeight w:val="237"/>
        </w:trPr>
        <w:tc>
          <w:tcPr>
            <w:tcW w:w="866" w:type="dxa"/>
            <w:tcBorders>
              <w:top w:val="dashSmallGap" w:sz="4" w:space="0" w:color="DBE5F1"/>
              <w:left w:val="single" w:sz="4" w:space="0" w:color="auto"/>
              <w:bottom w:val="dashSmallGap" w:sz="4" w:space="0" w:color="DBE5F1"/>
              <w:right w:val="single" w:sz="4" w:space="0" w:color="auto"/>
            </w:tcBorders>
            <w:vAlign w:val="center"/>
          </w:tcPr>
          <w:p w14:paraId="4F94EF14" w14:textId="77777777" w:rsidR="00C45FA5" w:rsidRPr="00C45FA5" w:rsidRDefault="00C45FA5" w:rsidP="00F42AD0">
            <w:pPr>
              <w:spacing w:line="220" w:lineRule="exact"/>
              <w:ind w:left="-43" w:right="-43"/>
              <w:jc w:val="center"/>
              <w:rPr>
                <w:rFonts w:eastAsia="UWCZKF (Big5)"/>
                <w:b/>
                <w:i/>
                <w:sz w:val="16"/>
                <w:szCs w:val="14"/>
                <w:lang w:eastAsia="zh-TW"/>
              </w:rPr>
            </w:pPr>
            <w:r w:rsidRPr="00C45FA5">
              <w:rPr>
                <w:b/>
                <w:i/>
                <w:sz w:val="16"/>
                <w:szCs w:val="14"/>
              </w:rPr>
              <w:t>Eng</w:t>
            </w:r>
            <w:r w:rsidRPr="00C45FA5">
              <w:rPr>
                <w:rFonts w:eastAsia="SimSun"/>
                <w:b/>
                <w:i/>
                <w:sz w:val="16"/>
                <w:szCs w:val="14"/>
              </w:rPr>
              <w:t>lish</w:t>
            </w:r>
          </w:p>
        </w:tc>
        <w:tc>
          <w:tcPr>
            <w:tcW w:w="879"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1FA4B001"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147</w:t>
            </w:r>
          </w:p>
        </w:tc>
        <w:tc>
          <w:tcPr>
            <w:tcW w:w="921"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C00D2C2" w14:textId="77777777" w:rsidR="00C45FA5" w:rsidRPr="00C45FA5" w:rsidRDefault="00C45FA5" w:rsidP="00F42A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C45FA5">
              <w:rPr>
                <w:rFonts w:eastAsia="DFKai-SB"/>
                <w:color w:val="auto"/>
                <w:szCs w:val="16"/>
                <w:lang w:eastAsia="zh-TW"/>
              </w:rPr>
              <w:t>95</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6A21F64" w14:textId="77777777" w:rsidR="00C45FA5" w:rsidRPr="00C45FA5" w:rsidRDefault="00C45FA5" w:rsidP="00F42A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Cs w:val="16"/>
                <w:lang w:eastAsia="zh-TW"/>
              </w:rPr>
            </w:pPr>
            <w:r w:rsidRPr="00C45FA5">
              <w:rPr>
                <w:rFonts w:eastAsia="DFKai-SB"/>
                <w:color w:val="auto"/>
                <w:szCs w:val="16"/>
                <w:lang w:eastAsia="zh-TW"/>
              </w:rPr>
              <w:t>--</w:t>
            </w:r>
          </w:p>
        </w:tc>
        <w:tc>
          <w:tcPr>
            <w:tcW w:w="1198"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49AFAAB"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88F6CEE"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126</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152B523"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60</w:t>
            </w:r>
          </w:p>
        </w:tc>
        <w:tc>
          <w:tcPr>
            <w:tcW w:w="921"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CFBCEE9"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hint="eastAsia"/>
                <w:color w:val="auto"/>
                <w:szCs w:val="16"/>
                <w:lang w:eastAsia="zh-TW"/>
              </w:rPr>
              <w:t>--</w:t>
            </w:r>
          </w:p>
        </w:tc>
      </w:tr>
      <w:tr w:rsidR="00C45FA5" w:rsidRPr="00C45FA5" w14:paraId="1F45F135" w14:textId="77777777" w:rsidTr="00AC08AC">
        <w:trPr>
          <w:gridAfter w:val="1"/>
          <w:wAfter w:w="6" w:type="dxa"/>
          <w:cantSplit/>
          <w:trHeight w:val="259"/>
        </w:trPr>
        <w:tc>
          <w:tcPr>
            <w:tcW w:w="866" w:type="dxa"/>
            <w:tcBorders>
              <w:top w:val="dashSmallGap" w:sz="4" w:space="0" w:color="DBE5F1"/>
              <w:left w:val="single" w:sz="4" w:space="0" w:color="auto"/>
              <w:bottom w:val="single" w:sz="4" w:space="0" w:color="auto"/>
              <w:right w:val="single" w:sz="4" w:space="0" w:color="auto"/>
            </w:tcBorders>
            <w:vAlign w:val="center"/>
          </w:tcPr>
          <w:p w14:paraId="531376E4" w14:textId="77777777" w:rsidR="00C45FA5" w:rsidRPr="00C45FA5" w:rsidRDefault="00C45FA5" w:rsidP="00F42AD0">
            <w:pPr>
              <w:spacing w:line="220" w:lineRule="exact"/>
              <w:ind w:left="-43" w:right="-43"/>
              <w:jc w:val="center"/>
              <w:rPr>
                <w:rFonts w:eastAsia="UWCZKF (Big5)"/>
                <w:b/>
                <w:i/>
                <w:sz w:val="16"/>
                <w:szCs w:val="14"/>
                <w:lang w:eastAsia="zh-TW"/>
              </w:rPr>
            </w:pPr>
            <w:r w:rsidRPr="00C45FA5">
              <w:rPr>
                <w:rFonts w:eastAsia="UWCZKF (Big5)" w:hint="eastAsia"/>
                <w:b/>
                <w:i/>
                <w:sz w:val="16"/>
                <w:szCs w:val="14"/>
                <w:lang w:eastAsia="zh-TW"/>
              </w:rPr>
              <w:t>Youth</w:t>
            </w:r>
          </w:p>
        </w:tc>
        <w:tc>
          <w:tcPr>
            <w:tcW w:w="879" w:type="dxa"/>
            <w:tcBorders>
              <w:top w:val="dotted" w:sz="4" w:space="0" w:color="DBE5F1" w:themeColor="accent1" w:themeTint="33"/>
              <w:left w:val="single" w:sz="4" w:space="0" w:color="auto"/>
              <w:bottom w:val="single" w:sz="4" w:space="0" w:color="auto"/>
              <w:right w:val="single" w:sz="4" w:space="0" w:color="auto"/>
            </w:tcBorders>
          </w:tcPr>
          <w:p w14:paraId="2CC4EE95"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C45FA5">
              <w:rPr>
                <w:rFonts w:eastAsia="DFKai-SB" w:hint="eastAsia"/>
                <w:color w:val="auto"/>
                <w:szCs w:val="16"/>
                <w:lang w:eastAsia="zh-TW"/>
              </w:rPr>
              <w:t>w</w:t>
            </w:r>
            <w:r w:rsidRPr="00C45FA5">
              <w:rPr>
                <w:rFonts w:eastAsia="DFKai-SB"/>
                <w:color w:val="auto"/>
                <w:szCs w:val="16"/>
                <w:lang w:eastAsia="zh-TW"/>
              </w:rPr>
              <w:t>/English</w:t>
            </w:r>
          </w:p>
        </w:tc>
        <w:tc>
          <w:tcPr>
            <w:tcW w:w="921"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1A01973C"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C45FA5">
              <w:rPr>
                <w:rFonts w:eastAsia="DFKai-SB" w:hint="eastAsia"/>
                <w:color w:val="auto"/>
                <w:szCs w:val="16"/>
                <w:lang w:eastAsia="zh-TW"/>
              </w:rPr>
              <w:t>w</w:t>
            </w:r>
            <w:r w:rsidRPr="00C45FA5">
              <w:rPr>
                <w:rFonts w:eastAsia="DFKai-SB"/>
                <w:color w:val="auto"/>
                <w:szCs w:val="16"/>
                <w:lang w:eastAsia="zh-TW"/>
              </w:rPr>
              <w:t>/English</w:t>
            </w:r>
          </w:p>
        </w:tc>
        <w:tc>
          <w:tcPr>
            <w:tcW w:w="921"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A1388C0"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C45FA5">
              <w:rPr>
                <w:rFonts w:eastAsiaTheme="minorEastAsia"/>
                <w:color w:val="auto"/>
                <w:szCs w:val="16"/>
                <w:lang w:eastAsia="zh-CN"/>
              </w:rPr>
              <w:t>4</w:t>
            </w:r>
          </w:p>
        </w:tc>
        <w:tc>
          <w:tcPr>
            <w:tcW w:w="1198" w:type="dxa"/>
            <w:gridSpan w:val="2"/>
            <w:tcBorders>
              <w:top w:val="dotted" w:sz="4" w:space="0" w:color="DBE5F1" w:themeColor="accent1" w:themeTint="33"/>
              <w:left w:val="single" w:sz="4" w:space="0" w:color="auto"/>
              <w:bottom w:val="single" w:sz="4" w:space="0" w:color="auto"/>
              <w:right w:val="single" w:sz="4" w:space="0" w:color="auto"/>
            </w:tcBorders>
          </w:tcPr>
          <w:p w14:paraId="6A72112D"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Cs w:val="16"/>
                <w:lang w:eastAsia="zh-CN"/>
              </w:rPr>
            </w:pPr>
            <w:r w:rsidRPr="00C45FA5">
              <w:rPr>
                <w:rFonts w:eastAsiaTheme="minorEastAsia"/>
                <w:color w:val="auto"/>
                <w:szCs w:val="16"/>
                <w:lang w:eastAsia="zh-CN"/>
              </w:rPr>
              <w:t>9</w:t>
            </w:r>
          </w:p>
        </w:tc>
        <w:tc>
          <w:tcPr>
            <w:tcW w:w="921"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509ECF9"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w:t>
            </w:r>
          </w:p>
        </w:tc>
        <w:tc>
          <w:tcPr>
            <w:tcW w:w="921" w:type="dxa"/>
            <w:gridSpan w:val="2"/>
            <w:tcBorders>
              <w:top w:val="dotted" w:sz="4" w:space="0" w:color="DBE5F1" w:themeColor="accent1" w:themeTint="33"/>
              <w:left w:val="single" w:sz="4" w:space="0" w:color="auto"/>
              <w:bottom w:val="nil"/>
              <w:right w:val="single" w:sz="4" w:space="0" w:color="auto"/>
            </w:tcBorders>
            <w:shd w:val="clear" w:color="auto" w:fill="auto"/>
          </w:tcPr>
          <w:p w14:paraId="58D4EF70"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15</w:t>
            </w:r>
          </w:p>
        </w:tc>
        <w:tc>
          <w:tcPr>
            <w:tcW w:w="921" w:type="dxa"/>
            <w:tcBorders>
              <w:top w:val="dotted" w:sz="4" w:space="0" w:color="DBE5F1" w:themeColor="accent1" w:themeTint="33"/>
              <w:left w:val="single" w:sz="4" w:space="0" w:color="auto"/>
              <w:bottom w:val="nil"/>
              <w:right w:val="single" w:sz="4" w:space="0" w:color="auto"/>
            </w:tcBorders>
            <w:shd w:val="clear" w:color="auto" w:fill="auto"/>
          </w:tcPr>
          <w:p w14:paraId="7BF27380" w14:textId="77777777" w:rsidR="00C45FA5" w:rsidRPr="00C45FA5" w:rsidRDefault="00C45FA5" w:rsidP="00F42A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Cs w:val="16"/>
                <w:lang w:eastAsia="zh-TW"/>
              </w:rPr>
            </w:pPr>
            <w:r w:rsidRPr="00C45FA5">
              <w:rPr>
                <w:rFonts w:eastAsia="DFKai-SB"/>
                <w:color w:val="auto"/>
                <w:szCs w:val="16"/>
                <w:lang w:eastAsia="zh-TW"/>
              </w:rPr>
              <w:t>--</w:t>
            </w:r>
          </w:p>
        </w:tc>
      </w:tr>
      <w:tr w:rsidR="00C45FA5" w:rsidRPr="00C45FA5" w14:paraId="06F669A3" w14:textId="77777777" w:rsidTr="00AC08AC">
        <w:trPr>
          <w:cantSplit/>
          <w:trHeight w:hRule="exact" w:val="257"/>
        </w:trPr>
        <w:tc>
          <w:tcPr>
            <w:tcW w:w="7554" w:type="dxa"/>
            <w:gridSpan w:val="13"/>
            <w:tcBorders>
              <w:top w:val="single" w:sz="4" w:space="0" w:color="auto"/>
              <w:left w:val="single" w:sz="4" w:space="0" w:color="auto"/>
              <w:bottom w:val="single" w:sz="12" w:space="0" w:color="auto"/>
              <w:right w:val="single" w:sz="4" w:space="0" w:color="auto"/>
            </w:tcBorders>
            <w:vAlign w:val="center"/>
          </w:tcPr>
          <w:p w14:paraId="594353E5" w14:textId="77777777" w:rsidR="00C45FA5" w:rsidRPr="00C45FA5" w:rsidRDefault="00C45FA5" w:rsidP="00F42AD0">
            <w:pPr>
              <w:spacing w:line="220" w:lineRule="exact"/>
              <w:jc w:val="both"/>
              <w:rPr>
                <w:b/>
                <w:szCs w:val="18"/>
              </w:rPr>
            </w:pPr>
            <w:r w:rsidRPr="00C45FA5">
              <w:rPr>
                <w:b/>
                <w:szCs w:val="18"/>
              </w:rPr>
              <w:t xml:space="preserve">                                                                                                                                       Total: 1,321</w:t>
            </w:r>
          </w:p>
        </w:tc>
      </w:tr>
      <w:tr w:rsidR="00C45FA5" w:rsidRPr="00C45FA5" w14:paraId="21DA7E41" w14:textId="77777777" w:rsidTr="00AC08AC">
        <w:trPr>
          <w:cantSplit/>
          <w:trHeight w:hRule="exact" w:val="257"/>
        </w:trPr>
        <w:tc>
          <w:tcPr>
            <w:tcW w:w="1746" w:type="dxa"/>
            <w:gridSpan w:val="2"/>
            <w:tcBorders>
              <w:top w:val="single" w:sz="4" w:space="0" w:color="auto"/>
              <w:left w:val="single" w:sz="4" w:space="0" w:color="auto"/>
              <w:right w:val="single" w:sz="6" w:space="0" w:color="auto"/>
            </w:tcBorders>
            <w:tcMar>
              <w:left w:w="0" w:type="dxa"/>
              <w:right w:w="0" w:type="dxa"/>
            </w:tcMar>
            <w:vAlign w:val="center"/>
          </w:tcPr>
          <w:p w14:paraId="363F45D7" w14:textId="77777777" w:rsidR="00C45FA5" w:rsidRPr="00C45FA5" w:rsidRDefault="00C45FA5" w:rsidP="00F42AD0">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Cs w:val="18"/>
                <w:lang w:eastAsia="zh-TW"/>
              </w:rPr>
            </w:pPr>
          </w:p>
        </w:tc>
        <w:tc>
          <w:tcPr>
            <w:tcW w:w="1198"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346728B7" w14:textId="77777777" w:rsidR="00C45FA5" w:rsidRPr="00C45FA5" w:rsidRDefault="00C45FA5" w:rsidP="00F42AD0">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C45FA5">
              <w:rPr>
                <w:rFonts w:eastAsia="SimSun"/>
                <w:b/>
                <w:i/>
                <w:sz w:val="18"/>
                <w:szCs w:val="16"/>
              </w:rPr>
              <w:t>Glendale</w:t>
            </w:r>
          </w:p>
          <w:p w14:paraId="7491C5A0" w14:textId="77777777" w:rsidR="00C45FA5" w:rsidRPr="00C45FA5" w:rsidRDefault="00C45FA5" w:rsidP="00F42A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C45FA5">
              <w:rPr>
                <w:rFonts w:eastAsia="SimSun"/>
                <w:b/>
                <w:i/>
                <w:sz w:val="18"/>
                <w:szCs w:val="16"/>
              </w:rPr>
              <w:t>SGV</w:t>
            </w:r>
          </w:p>
        </w:tc>
        <w:tc>
          <w:tcPr>
            <w:tcW w:w="1198"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17578077" w14:textId="77777777" w:rsidR="00C45FA5" w:rsidRPr="00C45FA5" w:rsidRDefault="00C45FA5" w:rsidP="00F42A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C45FA5">
              <w:rPr>
                <w:rFonts w:eastAsia="SimSun"/>
                <w:b/>
                <w:i/>
                <w:sz w:val="18"/>
                <w:szCs w:val="16"/>
              </w:rPr>
              <w:t>SGV</w:t>
            </w:r>
          </w:p>
        </w:tc>
        <w:tc>
          <w:tcPr>
            <w:tcW w:w="1198"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12E81A18" w14:textId="77777777" w:rsidR="00C45FA5" w:rsidRPr="00C45FA5" w:rsidRDefault="00C45FA5" w:rsidP="00F42A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8"/>
                <w:szCs w:val="16"/>
              </w:rPr>
            </w:pPr>
            <w:r w:rsidRPr="00C45FA5">
              <w:rPr>
                <w:rFonts w:eastAsia="SimSun"/>
                <w:b/>
                <w:i/>
                <w:sz w:val="18"/>
                <w:szCs w:val="16"/>
              </w:rPr>
              <w:t>Diamond Bar</w:t>
            </w:r>
          </w:p>
        </w:tc>
        <w:tc>
          <w:tcPr>
            <w:tcW w:w="1106"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D3DBB6B" w14:textId="77777777" w:rsidR="00C45FA5" w:rsidRPr="00C45FA5" w:rsidRDefault="00C45FA5" w:rsidP="00F42A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8"/>
                <w:szCs w:val="16"/>
              </w:rPr>
            </w:pPr>
            <w:r w:rsidRPr="00C45FA5">
              <w:rPr>
                <w:rFonts w:eastAsia="SimSun"/>
                <w:b/>
                <w:i/>
                <w:sz w:val="18"/>
                <w:szCs w:val="16"/>
              </w:rPr>
              <w:t>ACC</w:t>
            </w:r>
          </w:p>
        </w:tc>
        <w:tc>
          <w:tcPr>
            <w:tcW w:w="1106" w:type="dxa"/>
            <w:gridSpan w:val="3"/>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744BFA9E" w14:textId="77777777" w:rsidR="00C45FA5" w:rsidRPr="00C45FA5" w:rsidRDefault="00C45FA5" w:rsidP="00F42AD0">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8"/>
                <w:szCs w:val="16"/>
              </w:rPr>
            </w:pPr>
            <w:r w:rsidRPr="00C45FA5">
              <w:rPr>
                <w:rFonts w:eastAsia="SimSun"/>
                <w:b/>
                <w:i/>
                <w:sz w:val="18"/>
                <w:szCs w:val="16"/>
              </w:rPr>
              <w:t>Arcadia</w:t>
            </w:r>
          </w:p>
        </w:tc>
      </w:tr>
      <w:tr w:rsidR="00C45FA5" w:rsidRPr="00C45FA5" w14:paraId="3937C294" w14:textId="77777777" w:rsidTr="00AC08AC">
        <w:trPr>
          <w:cantSplit/>
          <w:trHeight w:hRule="exact" w:val="257"/>
        </w:trPr>
        <w:tc>
          <w:tcPr>
            <w:tcW w:w="1746" w:type="dxa"/>
            <w:gridSpan w:val="2"/>
            <w:tcBorders>
              <w:top w:val="single" w:sz="4" w:space="0" w:color="auto"/>
              <w:left w:val="single" w:sz="4" w:space="0" w:color="auto"/>
              <w:right w:val="single" w:sz="8" w:space="0" w:color="auto"/>
            </w:tcBorders>
            <w:tcMar>
              <w:left w:w="0" w:type="dxa"/>
              <w:right w:w="0" w:type="dxa"/>
            </w:tcMar>
            <w:vAlign w:val="center"/>
          </w:tcPr>
          <w:p w14:paraId="562A4B05" w14:textId="77777777" w:rsidR="00C45FA5" w:rsidRPr="00C45FA5" w:rsidRDefault="00C45FA5" w:rsidP="00F42AD0">
            <w:pPr>
              <w:spacing w:line="220" w:lineRule="exact"/>
              <w:ind w:left="-43" w:right="-43"/>
              <w:jc w:val="center"/>
              <w:rPr>
                <w:b/>
                <w:i/>
                <w:sz w:val="16"/>
                <w:szCs w:val="15"/>
              </w:rPr>
            </w:pPr>
            <w:r w:rsidRPr="00C45FA5">
              <w:rPr>
                <w:b/>
                <w:i/>
                <w:sz w:val="16"/>
                <w:szCs w:val="15"/>
              </w:rPr>
              <w:t>General Fund</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F8CDCA1" w14:textId="77777777" w:rsidR="00C45FA5" w:rsidRPr="00C45FA5" w:rsidRDefault="00C45FA5" w:rsidP="00F42AD0">
            <w:pPr>
              <w:jc w:val="center"/>
              <w:rPr>
                <w:rFonts w:eastAsiaTheme="minorEastAsia"/>
                <w:sz w:val="18"/>
                <w:szCs w:val="16"/>
              </w:rPr>
            </w:pPr>
            <w:r w:rsidRPr="00C45FA5">
              <w:rPr>
                <w:rFonts w:eastAsiaTheme="minorEastAsia"/>
                <w:sz w:val="18"/>
                <w:szCs w:val="16"/>
              </w:rPr>
              <w:t>15,501.36</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9F8CFD9" w14:textId="77777777" w:rsidR="00C45FA5" w:rsidRPr="00C45FA5" w:rsidRDefault="00C45FA5" w:rsidP="00F42AD0">
            <w:pPr>
              <w:jc w:val="center"/>
              <w:rPr>
                <w:rFonts w:eastAsiaTheme="minorEastAsia"/>
                <w:sz w:val="18"/>
                <w:szCs w:val="16"/>
              </w:rPr>
            </w:pPr>
            <w:r w:rsidRPr="00C45FA5">
              <w:rPr>
                <w:rFonts w:eastAsiaTheme="minorEastAsia"/>
                <w:sz w:val="18"/>
                <w:szCs w:val="16"/>
              </w:rPr>
              <w:t>18,806.40</w:t>
            </w:r>
          </w:p>
        </w:tc>
        <w:tc>
          <w:tcPr>
            <w:tcW w:w="1198" w:type="dxa"/>
            <w:gridSpan w:val="2"/>
            <w:tcBorders>
              <w:top w:val="single" w:sz="4" w:space="0" w:color="000000"/>
              <w:left w:val="nil"/>
              <w:bottom w:val="single" w:sz="4" w:space="0" w:color="000000"/>
              <w:right w:val="single" w:sz="4" w:space="0" w:color="000000"/>
            </w:tcBorders>
            <w:shd w:val="clear" w:color="auto" w:fill="auto"/>
            <w:vAlign w:val="center"/>
          </w:tcPr>
          <w:p w14:paraId="694A9CFC" w14:textId="77777777" w:rsidR="00C45FA5" w:rsidRPr="00C45FA5" w:rsidRDefault="00C45FA5" w:rsidP="00F42AD0">
            <w:pPr>
              <w:jc w:val="center"/>
              <w:rPr>
                <w:rFonts w:eastAsiaTheme="minorEastAsia"/>
                <w:sz w:val="18"/>
                <w:szCs w:val="16"/>
              </w:rPr>
            </w:pPr>
            <w:r w:rsidRPr="00C45FA5">
              <w:rPr>
                <w:rFonts w:eastAsiaTheme="minorEastAsia"/>
                <w:sz w:val="18"/>
                <w:szCs w:val="16"/>
              </w:rPr>
              <w:t>4,640.25</w:t>
            </w:r>
          </w:p>
        </w:tc>
        <w:tc>
          <w:tcPr>
            <w:tcW w:w="1106" w:type="dxa"/>
            <w:gridSpan w:val="2"/>
            <w:tcBorders>
              <w:top w:val="single" w:sz="4" w:space="0" w:color="000000"/>
              <w:left w:val="nil"/>
              <w:bottom w:val="single" w:sz="4" w:space="0" w:color="000000"/>
              <w:right w:val="single" w:sz="4" w:space="0" w:color="000000"/>
            </w:tcBorders>
            <w:shd w:val="clear" w:color="auto" w:fill="auto"/>
            <w:vAlign w:val="center"/>
          </w:tcPr>
          <w:p w14:paraId="6E7551A0" w14:textId="77777777" w:rsidR="00C45FA5" w:rsidRPr="00C45FA5" w:rsidRDefault="00C45FA5" w:rsidP="00F42AD0">
            <w:pPr>
              <w:jc w:val="center"/>
              <w:rPr>
                <w:rFonts w:eastAsiaTheme="minorEastAsia"/>
                <w:sz w:val="18"/>
                <w:szCs w:val="16"/>
              </w:rPr>
            </w:pPr>
            <w:r w:rsidRPr="00C45FA5">
              <w:rPr>
                <w:rFonts w:eastAsiaTheme="minorEastAsia"/>
                <w:sz w:val="18"/>
                <w:szCs w:val="16"/>
              </w:rPr>
              <w:t>6,762.11</w:t>
            </w:r>
          </w:p>
        </w:tc>
        <w:tc>
          <w:tcPr>
            <w:tcW w:w="1106" w:type="dxa"/>
            <w:gridSpan w:val="3"/>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5C95E6A" w14:textId="77777777" w:rsidR="00C45FA5" w:rsidRPr="00C45FA5" w:rsidRDefault="00C45FA5" w:rsidP="00F42AD0">
            <w:pPr>
              <w:jc w:val="center"/>
              <w:rPr>
                <w:rFonts w:eastAsiaTheme="minorEastAsia"/>
                <w:sz w:val="18"/>
                <w:szCs w:val="16"/>
              </w:rPr>
            </w:pPr>
            <w:r w:rsidRPr="00C45FA5">
              <w:rPr>
                <w:rFonts w:eastAsiaTheme="minorEastAsia"/>
                <w:sz w:val="18"/>
                <w:szCs w:val="16"/>
              </w:rPr>
              <w:t>9,946.00</w:t>
            </w:r>
          </w:p>
        </w:tc>
      </w:tr>
      <w:tr w:rsidR="00C45FA5" w:rsidRPr="00C45FA5" w14:paraId="65E8CE4F" w14:textId="77777777" w:rsidTr="00AC08AC">
        <w:trPr>
          <w:cantSplit/>
          <w:trHeight w:hRule="exact" w:val="257"/>
        </w:trPr>
        <w:tc>
          <w:tcPr>
            <w:tcW w:w="1746"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2B3078D7" w14:textId="77777777" w:rsidR="00C45FA5" w:rsidRPr="00C45FA5" w:rsidRDefault="00C45FA5" w:rsidP="00F42AD0">
            <w:pPr>
              <w:spacing w:line="220" w:lineRule="exact"/>
              <w:ind w:left="-43" w:right="-43"/>
              <w:jc w:val="center"/>
              <w:rPr>
                <w:b/>
                <w:i/>
                <w:sz w:val="16"/>
                <w:szCs w:val="14"/>
              </w:rPr>
            </w:pPr>
            <w:r w:rsidRPr="00C45FA5">
              <w:rPr>
                <w:b/>
                <w:i/>
                <w:sz w:val="16"/>
                <w:szCs w:val="14"/>
              </w:rPr>
              <w:t>FECA Mission</w:t>
            </w:r>
            <w:r w:rsidRPr="00C45FA5">
              <w:rPr>
                <w:rFonts w:eastAsia="UWCXMF (Big5)"/>
                <w:b/>
                <w:i/>
                <w:sz w:val="16"/>
                <w:szCs w:val="14"/>
              </w:rPr>
              <w:t xml:space="preserve"> Fund</w:t>
            </w:r>
          </w:p>
        </w:tc>
        <w:tc>
          <w:tcPr>
            <w:tcW w:w="1198"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7D98981C" w14:textId="77777777" w:rsidR="00C45FA5" w:rsidRPr="00C45FA5" w:rsidRDefault="00C45FA5" w:rsidP="00F42AD0">
            <w:pPr>
              <w:jc w:val="center"/>
              <w:rPr>
                <w:rFonts w:eastAsiaTheme="minorEastAsia"/>
                <w:sz w:val="18"/>
                <w:szCs w:val="16"/>
              </w:rPr>
            </w:pPr>
            <w:r w:rsidRPr="00C45FA5">
              <w:rPr>
                <w:rFonts w:eastAsiaTheme="minorEastAsia"/>
                <w:sz w:val="18"/>
                <w:szCs w:val="16"/>
              </w:rPr>
              <w:t>6,350.00</w:t>
            </w:r>
          </w:p>
        </w:tc>
        <w:tc>
          <w:tcPr>
            <w:tcW w:w="1198"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6210595D" w14:textId="77777777" w:rsidR="00C45FA5" w:rsidRPr="00C45FA5" w:rsidRDefault="00C45FA5" w:rsidP="00F42AD0">
            <w:pPr>
              <w:jc w:val="center"/>
              <w:rPr>
                <w:rFonts w:eastAsiaTheme="minorEastAsia"/>
                <w:sz w:val="18"/>
                <w:szCs w:val="16"/>
              </w:rPr>
            </w:pPr>
            <w:r w:rsidRPr="00C45FA5">
              <w:rPr>
                <w:rFonts w:eastAsiaTheme="minorEastAsia"/>
                <w:sz w:val="18"/>
                <w:szCs w:val="16"/>
              </w:rPr>
              <w:t>220.00</w:t>
            </w:r>
          </w:p>
        </w:tc>
        <w:tc>
          <w:tcPr>
            <w:tcW w:w="1198" w:type="dxa"/>
            <w:gridSpan w:val="2"/>
            <w:tcBorders>
              <w:top w:val="nil"/>
              <w:left w:val="nil"/>
              <w:bottom w:val="single" w:sz="4" w:space="0" w:color="000000"/>
              <w:right w:val="single" w:sz="4" w:space="0" w:color="000000"/>
            </w:tcBorders>
            <w:shd w:val="clear" w:color="auto" w:fill="auto"/>
            <w:vAlign w:val="center"/>
          </w:tcPr>
          <w:p w14:paraId="284133E8" w14:textId="77777777" w:rsidR="00C45FA5" w:rsidRPr="00C45FA5" w:rsidRDefault="00C45FA5" w:rsidP="00F42AD0">
            <w:pPr>
              <w:jc w:val="center"/>
              <w:rPr>
                <w:rFonts w:eastAsiaTheme="minorEastAsia"/>
                <w:sz w:val="18"/>
                <w:szCs w:val="16"/>
              </w:rPr>
            </w:pPr>
            <w:r w:rsidRPr="00C45FA5">
              <w:rPr>
                <w:rFonts w:eastAsiaTheme="minorEastAsia"/>
                <w:sz w:val="18"/>
                <w:szCs w:val="16"/>
              </w:rPr>
              <w:t>2,000.00</w:t>
            </w:r>
          </w:p>
        </w:tc>
        <w:tc>
          <w:tcPr>
            <w:tcW w:w="1106" w:type="dxa"/>
            <w:gridSpan w:val="2"/>
            <w:tcBorders>
              <w:top w:val="nil"/>
              <w:left w:val="nil"/>
              <w:bottom w:val="single" w:sz="4" w:space="0" w:color="000000"/>
              <w:right w:val="single" w:sz="4" w:space="0" w:color="000000"/>
            </w:tcBorders>
            <w:shd w:val="clear" w:color="auto" w:fill="auto"/>
            <w:vAlign w:val="center"/>
          </w:tcPr>
          <w:p w14:paraId="68710D11" w14:textId="77777777" w:rsidR="00C45FA5" w:rsidRPr="00C45FA5" w:rsidRDefault="00C45FA5" w:rsidP="00F42AD0">
            <w:pPr>
              <w:jc w:val="center"/>
              <w:rPr>
                <w:rFonts w:eastAsiaTheme="minorEastAsia"/>
                <w:sz w:val="18"/>
                <w:szCs w:val="16"/>
              </w:rPr>
            </w:pPr>
            <w:r w:rsidRPr="00C45FA5">
              <w:rPr>
                <w:rFonts w:eastAsiaTheme="minorEastAsia"/>
                <w:sz w:val="18"/>
                <w:szCs w:val="16"/>
              </w:rPr>
              <w:t>-- </w:t>
            </w:r>
          </w:p>
        </w:tc>
        <w:tc>
          <w:tcPr>
            <w:tcW w:w="1106" w:type="dxa"/>
            <w:gridSpan w:val="3"/>
            <w:tcBorders>
              <w:top w:val="nil"/>
              <w:left w:val="nil"/>
              <w:bottom w:val="single" w:sz="4" w:space="0" w:color="000000"/>
              <w:right w:val="single" w:sz="4" w:space="0" w:color="000000"/>
            </w:tcBorders>
            <w:shd w:val="clear" w:color="auto" w:fill="auto"/>
            <w:noWrap/>
            <w:tcMar>
              <w:left w:w="0" w:type="dxa"/>
              <w:right w:w="0" w:type="dxa"/>
            </w:tcMar>
            <w:vAlign w:val="center"/>
          </w:tcPr>
          <w:p w14:paraId="540F3172" w14:textId="77777777" w:rsidR="00C45FA5" w:rsidRPr="00C45FA5" w:rsidRDefault="00C45FA5" w:rsidP="00F42AD0">
            <w:pPr>
              <w:jc w:val="center"/>
              <w:rPr>
                <w:rFonts w:eastAsiaTheme="minorEastAsia"/>
                <w:sz w:val="18"/>
                <w:szCs w:val="16"/>
              </w:rPr>
            </w:pPr>
            <w:r w:rsidRPr="00C45FA5">
              <w:rPr>
                <w:rFonts w:eastAsiaTheme="minorEastAsia"/>
                <w:sz w:val="18"/>
                <w:szCs w:val="16"/>
              </w:rPr>
              <w:t>1,000.00</w:t>
            </w:r>
          </w:p>
        </w:tc>
      </w:tr>
      <w:tr w:rsidR="00C45FA5" w:rsidRPr="00C45FA5" w14:paraId="3B645814" w14:textId="77777777" w:rsidTr="00AC08AC">
        <w:trPr>
          <w:cantSplit/>
          <w:trHeight w:hRule="exact" w:val="257"/>
        </w:trPr>
        <w:tc>
          <w:tcPr>
            <w:tcW w:w="1746"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2F3F9C1E" w14:textId="77777777" w:rsidR="00C45FA5" w:rsidRPr="00C45FA5" w:rsidRDefault="00C45FA5" w:rsidP="00F42AD0">
            <w:pPr>
              <w:spacing w:line="220" w:lineRule="exact"/>
              <w:ind w:left="-43" w:right="-43"/>
              <w:jc w:val="center"/>
              <w:rPr>
                <w:b/>
                <w:i/>
                <w:sz w:val="16"/>
                <w:szCs w:val="15"/>
              </w:rPr>
            </w:pPr>
            <w:r w:rsidRPr="00C45FA5">
              <w:rPr>
                <w:b/>
                <w:i/>
                <w:sz w:val="16"/>
                <w:szCs w:val="15"/>
              </w:rPr>
              <w:t>Others</w:t>
            </w:r>
          </w:p>
        </w:tc>
        <w:tc>
          <w:tcPr>
            <w:tcW w:w="1198"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655088F" w14:textId="77777777" w:rsidR="00C45FA5" w:rsidRPr="00C45FA5" w:rsidRDefault="00C45FA5" w:rsidP="00F42AD0">
            <w:pPr>
              <w:jc w:val="center"/>
              <w:rPr>
                <w:rFonts w:eastAsiaTheme="minorEastAsia"/>
                <w:sz w:val="18"/>
                <w:szCs w:val="16"/>
              </w:rPr>
            </w:pPr>
            <w:r w:rsidRPr="00C45FA5">
              <w:rPr>
                <w:rFonts w:eastAsiaTheme="minorEastAsia"/>
                <w:sz w:val="18"/>
                <w:szCs w:val="16"/>
              </w:rPr>
              <w:t>1,520.00</w:t>
            </w:r>
          </w:p>
        </w:tc>
        <w:tc>
          <w:tcPr>
            <w:tcW w:w="1198"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73631BC" w14:textId="77777777" w:rsidR="00C45FA5" w:rsidRPr="00C45FA5" w:rsidRDefault="00C45FA5" w:rsidP="00F42AD0">
            <w:pPr>
              <w:jc w:val="center"/>
              <w:rPr>
                <w:rFonts w:eastAsiaTheme="minorEastAsia"/>
                <w:sz w:val="18"/>
                <w:szCs w:val="16"/>
              </w:rPr>
            </w:pPr>
            <w:r w:rsidRPr="00C45FA5">
              <w:rPr>
                <w:rFonts w:eastAsiaTheme="minorEastAsia"/>
                <w:sz w:val="18"/>
                <w:szCs w:val="16"/>
              </w:rPr>
              <w:t>49,454.10</w:t>
            </w:r>
          </w:p>
        </w:tc>
        <w:tc>
          <w:tcPr>
            <w:tcW w:w="1198" w:type="dxa"/>
            <w:gridSpan w:val="2"/>
            <w:tcBorders>
              <w:top w:val="single" w:sz="4" w:space="0" w:color="000000"/>
              <w:left w:val="nil"/>
              <w:bottom w:val="single" w:sz="12" w:space="0" w:color="000000"/>
              <w:right w:val="single" w:sz="4" w:space="0" w:color="000000"/>
            </w:tcBorders>
            <w:shd w:val="clear" w:color="auto" w:fill="auto"/>
            <w:vAlign w:val="center"/>
          </w:tcPr>
          <w:p w14:paraId="751EE6B0" w14:textId="77777777" w:rsidR="00C45FA5" w:rsidRPr="00C45FA5" w:rsidRDefault="00C45FA5" w:rsidP="00F42AD0">
            <w:pPr>
              <w:jc w:val="center"/>
              <w:rPr>
                <w:rFonts w:eastAsiaTheme="minorEastAsia"/>
                <w:sz w:val="18"/>
                <w:szCs w:val="16"/>
              </w:rPr>
            </w:pPr>
            <w:r w:rsidRPr="00C45FA5">
              <w:rPr>
                <w:rFonts w:eastAsiaTheme="minorEastAsia"/>
                <w:sz w:val="18"/>
                <w:szCs w:val="16"/>
              </w:rPr>
              <w:t>100.00</w:t>
            </w:r>
          </w:p>
        </w:tc>
        <w:tc>
          <w:tcPr>
            <w:tcW w:w="1106" w:type="dxa"/>
            <w:gridSpan w:val="2"/>
            <w:tcBorders>
              <w:top w:val="single" w:sz="4" w:space="0" w:color="000000"/>
              <w:left w:val="nil"/>
              <w:bottom w:val="single" w:sz="12" w:space="0" w:color="000000"/>
              <w:right w:val="single" w:sz="4" w:space="0" w:color="000000"/>
            </w:tcBorders>
            <w:shd w:val="clear" w:color="auto" w:fill="auto"/>
            <w:vAlign w:val="center"/>
          </w:tcPr>
          <w:p w14:paraId="3D84F5A2" w14:textId="77777777" w:rsidR="00C45FA5" w:rsidRPr="00C45FA5" w:rsidRDefault="00C45FA5" w:rsidP="00F42AD0">
            <w:pPr>
              <w:jc w:val="center"/>
              <w:rPr>
                <w:rFonts w:eastAsiaTheme="minorEastAsia"/>
                <w:sz w:val="18"/>
                <w:szCs w:val="16"/>
              </w:rPr>
            </w:pPr>
            <w:r w:rsidRPr="00C45FA5">
              <w:rPr>
                <w:rFonts w:eastAsiaTheme="minorEastAsia"/>
                <w:sz w:val="18"/>
                <w:szCs w:val="16"/>
              </w:rPr>
              <w:t>30.80</w:t>
            </w:r>
          </w:p>
        </w:tc>
        <w:tc>
          <w:tcPr>
            <w:tcW w:w="1106" w:type="dxa"/>
            <w:gridSpan w:val="3"/>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30D01FE5" w14:textId="77777777" w:rsidR="00C45FA5" w:rsidRPr="00C45FA5" w:rsidRDefault="00C45FA5" w:rsidP="00F42AD0">
            <w:pPr>
              <w:jc w:val="center"/>
              <w:rPr>
                <w:rFonts w:eastAsiaTheme="minorEastAsia"/>
                <w:sz w:val="18"/>
                <w:szCs w:val="16"/>
              </w:rPr>
            </w:pPr>
            <w:r w:rsidRPr="00C45FA5">
              <w:rPr>
                <w:rFonts w:eastAsiaTheme="minorEastAsia"/>
                <w:sz w:val="18"/>
                <w:szCs w:val="16"/>
              </w:rPr>
              <w:t>2,650.00</w:t>
            </w:r>
          </w:p>
        </w:tc>
      </w:tr>
      <w:tr w:rsidR="00C45FA5" w:rsidRPr="00C45FA5" w14:paraId="1A33A177" w14:textId="77777777" w:rsidTr="00AC08AC">
        <w:trPr>
          <w:cantSplit/>
          <w:trHeight w:hRule="exact" w:val="310"/>
        </w:trPr>
        <w:tc>
          <w:tcPr>
            <w:tcW w:w="1746"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1393C079" w14:textId="77777777" w:rsidR="00C45FA5" w:rsidRPr="00C45FA5" w:rsidRDefault="00C45FA5" w:rsidP="00F42AD0">
            <w:pPr>
              <w:spacing w:line="220" w:lineRule="exact"/>
              <w:ind w:left="-43" w:right="-43"/>
              <w:jc w:val="center"/>
              <w:rPr>
                <w:rFonts w:eastAsia="UWCXMF (Big5)"/>
                <w:b/>
                <w:i/>
                <w:sz w:val="16"/>
                <w:szCs w:val="14"/>
                <w:lang w:eastAsia="zh-TW"/>
              </w:rPr>
            </w:pPr>
            <w:r w:rsidRPr="00C45FA5">
              <w:rPr>
                <w:rFonts w:eastAsia="UWCXMF (Big5)"/>
                <w:b/>
                <w:i/>
                <w:sz w:val="16"/>
                <w:szCs w:val="14"/>
                <w:lang w:eastAsia="zh-TW"/>
              </w:rPr>
              <w:t>04/24 Sur./Def.</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64BA731" w14:textId="77777777" w:rsidR="00C45FA5" w:rsidRPr="00C45FA5" w:rsidRDefault="00C45FA5" w:rsidP="00F42AD0">
            <w:pPr>
              <w:jc w:val="center"/>
              <w:rPr>
                <w:rFonts w:eastAsiaTheme="minorEastAsia"/>
                <w:sz w:val="18"/>
                <w:szCs w:val="16"/>
              </w:rPr>
            </w:pPr>
            <w:r w:rsidRPr="00C45FA5">
              <w:rPr>
                <w:rFonts w:eastAsiaTheme="minorEastAsia"/>
                <w:sz w:val="18"/>
                <w:szCs w:val="16"/>
              </w:rPr>
              <w:t>--</w:t>
            </w: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F59D659" w14:textId="77777777" w:rsidR="00C45FA5" w:rsidRPr="00C45FA5" w:rsidRDefault="00C45FA5" w:rsidP="00F42AD0">
            <w:pPr>
              <w:jc w:val="center"/>
              <w:rPr>
                <w:rFonts w:eastAsiaTheme="minorEastAsia"/>
                <w:sz w:val="18"/>
                <w:szCs w:val="16"/>
              </w:rPr>
            </w:pPr>
            <w:r w:rsidRPr="00C45FA5">
              <w:rPr>
                <w:rFonts w:eastAsiaTheme="minorEastAsia"/>
                <w:sz w:val="18"/>
                <w:szCs w:val="16"/>
              </w:rPr>
              <w:t>(44,586)</w:t>
            </w:r>
          </w:p>
        </w:tc>
        <w:tc>
          <w:tcPr>
            <w:tcW w:w="1198" w:type="dxa"/>
            <w:gridSpan w:val="2"/>
            <w:tcBorders>
              <w:top w:val="single" w:sz="4" w:space="0" w:color="000000"/>
              <w:left w:val="nil"/>
              <w:bottom w:val="single" w:sz="4" w:space="0" w:color="000000"/>
              <w:right w:val="single" w:sz="4" w:space="0" w:color="000000"/>
            </w:tcBorders>
            <w:shd w:val="clear" w:color="auto" w:fill="auto"/>
            <w:vAlign w:val="center"/>
          </w:tcPr>
          <w:p w14:paraId="7480DC1C" w14:textId="77777777" w:rsidR="00C45FA5" w:rsidRPr="00C45FA5" w:rsidRDefault="00C45FA5" w:rsidP="00F42AD0">
            <w:pPr>
              <w:jc w:val="center"/>
              <w:rPr>
                <w:rFonts w:eastAsiaTheme="minorEastAsia"/>
                <w:sz w:val="18"/>
                <w:szCs w:val="16"/>
              </w:rPr>
            </w:pPr>
            <w:r w:rsidRPr="00C45FA5">
              <w:rPr>
                <w:rFonts w:eastAsiaTheme="minorEastAsia"/>
                <w:sz w:val="18"/>
                <w:szCs w:val="16"/>
              </w:rPr>
              <w:t>(5,229)</w:t>
            </w:r>
          </w:p>
        </w:tc>
        <w:tc>
          <w:tcPr>
            <w:tcW w:w="1106" w:type="dxa"/>
            <w:gridSpan w:val="2"/>
            <w:tcBorders>
              <w:top w:val="single" w:sz="4" w:space="0" w:color="000000"/>
              <w:left w:val="nil"/>
              <w:bottom w:val="single" w:sz="4" w:space="0" w:color="000000"/>
              <w:right w:val="single" w:sz="4" w:space="0" w:color="000000"/>
            </w:tcBorders>
            <w:shd w:val="clear" w:color="auto" w:fill="auto"/>
            <w:vAlign w:val="center"/>
          </w:tcPr>
          <w:p w14:paraId="0E891ED4" w14:textId="77777777" w:rsidR="00C45FA5" w:rsidRPr="00C45FA5" w:rsidRDefault="00C45FA5" w:rsidP="00F42AD0">
            <w:pPr>
              <w:jc w:val="center"/>
              <w:rPr>
                <w:rFonts w:eastAsiaTheme="minorEastAsia"/>
                <w:sz w:val="18"/>
                <w:szCs w:val="16"/>
              </w:rPr>
            </w:pPr>
            <w:r w:rsidRPr="00C45FA5">
              <w:rPr>
                <w:rFonts w:eastAsiaTheme="minorEastAsia"/>
                <w:sz w:val="18"/>
                <w:szCs w:val="16"/>
              </w:rPr>
              <w:t xml:space="preserve">13,602 </w:t>
            </w:r>
          </w:p>
        </w:tc>
        <w:tc>
          <w:tcPr>
            <w:tcW w:w="1106" w:type="dxa"/>
            <w:gridSpan w:val="3"/>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D7059D9" w14:textId="77777777" w:rsidR="00C45FA5" w:rsidRPr="00C45FA5" w:rsidRDefault="00C45FA5" w:rsidP="00F42AD0">
            <w:pPr>
              <w:jc w:val="center"/>
              <w:rPr>
                <w:rFonts w:eastAsiaTheme="minorEastAsia"/>
                <w:sz w:val="18"/>
                <w:szCs w:val="16"/>
              </w:rPr>
            </w:pPr>
            <w:r w:rsidRPr="00C45FA5">
              <w:rPr>
                <w:rFonts w:eastAsiaTheme="minorEastAsia"/>
                <w:sz w:val="18"/>
                <w:szCs w:val="16"/>
              </w:rPr>
              <w:t xml:space="preserve">9,774 </w:t>
            </w:r>
          </w:p>
        </w:tc>
      </w:tr>
      <w:tr w:rsidR="00C45FA5" w:rsidRPr="00C45FA5" w14:paraId="16C1BA13" w14:textId="77777777" w:rsidTr="00AC08AC">
        <w:trPr>
          <w:cantSplit/>
          <w:trHeight w:hRule="exact" w:val="310"/>
        </w:trPr>
        <w:tc>
          <w:tcPr>
            <w:tcW w:w="174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C61E95" w14:textId="77777777" w:rsidR="00C45FA5" w:rsidRPr="00C45FA5" w:rsidRDefault="00C45FA5" w:rsidP="00F42AD0">
            <w:pPr>
              <w:spacing w:line="220" w:lineRule="exact"/>
              <w:jc w:val="center"/>
              <w:rPr>
                <w:rFonts w:eastAsia="UWCXMF (Big5)"/>
                <w:b/>
                <w:i/>
                <w:sz w:val="16"/>
                <w:szCs w:val="14"/>
                <w:lang w:eastAsia="zh-TW"/>
              </w:rPr>
            </w:pPr>
            <w:r w:rsidRPr="00C45FA5">
              <w:rPr>
                <w:rFonts w:eastAsia="UWCXMF (Big5)"/>
                <w:b/>
                <w:i/>
                <w:sz w:val="16"/>
                <w:szCs w:val="14"/>
                <w:lang w:eastAsia="zh-TW"/>
              </w:rPr>
              <w:t>01-04/24 Sur./Def.</w:t>
            </w:r>
          </w:p>
        </w:tc>
        <w:tc>
          <w:tcPr>
            <w:tcW w:w="1198" w:type="dxa"/>
            <w:gridSpan w:val="2"/>
            <w:tcBorders>
              <w:top w:val="nil"/>
              <w:left w:val="single" w:sz="4" w:space="0" w:color="000000"/>
              <w:bottom w:val="single" w:sz="4" w:space="0" w:color="000000"/>
              <w:right w:val="single" w:sz="4" w:space="0" w:color="000000"/>
            </w:tcBorders>
            <w:shd w:val="clear" w:color="auto" w:fill="auto"/>
            <w:vAlign w:val="center"/>
          </w:tcPr>
          <w:p w14:paraId="5090177D" w14:textId="77777777" w:rsidR="00C45FA5" w:rsidRPr="00C45FA5" w:rsidRDefault="00C45FA5" w:rsidP="00F42AD0">
            <w:pPr>
              <w:jc w:val="center"/>
              <w:rPr>
                <w:rFonts w:eastAsiaTheme="minorEastAsia"/>
                <w:sz w:val="18"/>
                <w:szCs w:val="16"/>
              </w:rPr>
            </w:pPr>
            <w:r w:rsidRPr="00C45FA5">
              <w:rPr>
                <w:rFonts w:eastAsiaTheme="minorEastAsia"/>
                <w:sz w:val="18"/>
                <w:szCs w:val="16"/>
              </w:rPr>
              <w:t>--</w:t>
            </w:r>
          </w:p>
        </w:tc>
        <w:tc>
          <w:tcPr>
            <w:tcW w:w="1198" w:type="dxa"/>
            <w:gridSpan w:val="2"/>
            <w:tcBorders>
              <w:top w:val="nil"/>
              <w:left w:val="single" w:sz="4" w:space="0" w:color="000000"/>
              <w:bottom w:val="single" w:sz="4" w:space="0" w:color="000000"/>
              <w:right w:val="single" w:sz="4" w:space="0" w:color="000000"/>
            </w:tcBorders>
            <w:shd w:val="clear" w:color="auto" w:fill="auto"/>
            <w:vAlign w:val="center"/>
          </w:tcPr>
          <w:p w14:paraId="42E1FCB0" w14:textId="77777777" w:rsidR="00C45FA5" w:rsidRPr="00C45FA5" w:rsidRDefault="00C45FA5" w:rsidP="00F42AD0">
            <w:pPr>
              <w:jc w:val="center"/>
              <w:rPr>
                <w:rFonts w:eastAsiaTheme="minorEastAsia"/>
                <w:sz w:val="18"/>
                <w:szCs w:val="16"/>
              </w:rPr>
            </w:pPr>
            <w:r w:rsidRPr="00C45FA5">
              <w:rPr>
                <w:rFonts w:eastAsiaTheme="minorEastAsia"/>
                <w:sz w:val="18"/>
                <w:szCs w:val="16"/>
              </w:rPr>
              <w:t xml:space="preserve">3,771 </w:t>
            </w:r>
          </w:p>
        </w:tc>
        <w:tc>
          <w:tcPr>
            <w:tcW w:w="1198" w:type="dxa"/>
            <w:gridSpan w:val="2"/>
            <w:tcBorders>
              <w:top w:val="nil"/>
              <w:left w:val="nil"/>
              <w:bottom w:val="single" w:sz="4" w:space="0" w:color="000000"/>
              <w:right w:val="single" w:sz="4" w:space="0" w:color="000000"/>
            </w:tcBorders>
            <w:shd w:val="clear" w:color="auto" w:fill="auto"/>
            <w:vAlign w:val="center"/>
          </w:tcPr>
          <w:p w14:paraId="72A7C373" w14:textId="77777777" w:rsidR="00C45FA5" w:rsidRPr="00C45FA5" w:rsidRDefault="00C45FA5" w:rsidP="00F42AD0">
            <w:pPr>
              <w:jc w:val="center"/>
              <w:rPr>
                <w:rFonts w:eastAsiaTheme="minorEastAsia"/>
                <w:sz w:val="18"/>
                <w:szCs w:val="16"/>
              </w:rPr>
            </w:pPr>
            <w:r w:rsidRPr="00C45FA5">
              <w:rPr>
                <w:rFonts w:eastAsiaTheme="minorEastAsia"/>
                <w:sz w:val="18"/>
                <w:szCs w:val="16"/>
              </w:rPr>
              <w:t>(44,426)</w:t>
            </w:r>
          </w:p>
        </w:tc>
        <w:tc>
          <w:tcPr>
            <w:tcW w:w="1106" w:type="dxa"/>
            <w:gridSpan w:val="2"/>
            <w:tcBorders>
              <w:top w:val="nil"/>
              <w:left w:val="nil"/>
              <w:bottom w:val="single" w:sz="4" w:space="0" w:color="000000"/>
              <w:right w:val="single" w:sz="4" w:space="0" w:color="000000"/>
            </w:tcBorders>
            <w:shd w:val="clear" w:color="auto" w:fill="auto"/>
            <w:vAlign w:val="center"/>
          </w:tcPr>
          <w:p w14:paraId="290218FA" w14:textId="77777777" w:rsidR="00C45FA5" w:rsidRPr="00C45FA5" w:rsidRDefault="00C45FA5" w:rsidP="00F42AD0">
            <w:pPr>
              <w:jc w:val="center"/>
              <w:rPr>
                <w:rFonts w:eastAsiaTheme="minorEastAsia"/>
                <w:sz w:val="18"/>
                <w:szCs w:val="16"/>
              </w:rPr>
            </w:pPr>
            <w:r w:rsidRPr="00C45FA5">
              <w:rPr>
                <w:rFonts w:eastAsiaTheme="minorEastAsia"/>
                <w:sz w:val="18"/>
                <w:szCs w:val="16"/>
              </w:rPr>
              <w:t xml:space="preserve">15,033 </w:t>
            </w:r>
          </w:p>
        </w:tc>
        <w:tc>
          <w:tcPr>
            <w:tcW w:w="1106" w:type="dxa"/>
            <w:gridSpan w:val="3"/>
            <w:tcBorders>
              <w:top w:val="nil"/>
              <w:left w:val="nil"/>
              <w:bottom w:val="single" w:sz="4" w:space="0" w:color="000000"/>
              <w:right w:val="single" w:sz="4" w:space="0" w:color="000000"/>
            </w:tcBorders>
            <w:shd w:val="clear" w:color="auto" w:fill="auto"/>
            <w:vAlign w:val="center"/>
          </w:tcPr>
          <w:p w14:paraId="5084EE95" w14:textId="77777777" w:rsidR="00C45FA5" w:rsidRPr="00C45FA5" w:rsidRDefault="00C45FA5" w:rsidP="00F42AD0">
            <w:pPr>
              <w:jc w:val="center"/>
              <w:rPr>
                <w:rFonts w:eastAsiaTheme="minorEastAsia"/>
                <w:sz w:val="18"/>
                <w:szCs w:val="16"/>
              </w:rPr>
            </w:pPr>
            <w:r w:rsidRPr="00C45FA5">
              <w:rPr>
                <w:rFonts w:eastAsiaTheme="minorEastAsia"/>
                <w:sz w:val="18"/>
                <w:szCs w:val="16"/>
              </w:rPr>
              <w:t>(41,874)</w:t>
            </w:r>
          </w:p>
        </w:tc>
      </w:tr>
    </w:tbl>
    <w:p w14:paraId="13A9ECDB" w14:textId="404C20BD" w:rsidR="00F707DF" w:rsidRPr="00117ECA" w:rsidRDefault="00F707DF" w:rsidP="000764B0">
      <w:pPr>
        <w:pStyle w:val="BodyText"/>
        <w:tabs>
          <w:tab w:val="left" w:pos="7920"/>
          <w:tab w:val="left" w:pos="8640"/>
        </w:tabs>
        <w:spacing w:after="360" w:line="280" w:lineRule="exact"/>
        <w:ind w:left="5126" w:right="187" w:hanging="4478"/>
        <w:outlineLvl w:val="0"/>
        <w:rPr>
          <w:rFonts w:eastAsia="SimSun"/>
          <w:vanish/>
          <w:sz w:val="20"/>
        </w:rPr>
      </w:pPr>
    </w:p>
    <w:p w14:paraId="5CA23B20" w14:textId="480A87A1" w:rsidR="005D26D8" w:rsidRPr="00117ECA" w:rsidRDefault="005D26D8" w:rsidP="00C11787">
      <w:pPr>
        <w:pStyle w:val="BodyText"/>
        <w:tabs>
          <w:tab w:val="left" w:pos="7920"/>
          <w:tab w:val="left" w:pos="8640"/>
        </w:tabs>
        <w:spacing w:before="120" w:line="180" w:lineRule="exact"/>
        <w:ind w:left="567" w:right="187"/>
        <w:outlineLvl w:val="0"/>
        <w:rPr>
          <w:rFonts w:eastAsia="SimSun"/>
          <w:vanish/>
          <w:sz w:val="20"/>
        </w:rPr>
      </w:pPr>
    </w:p>
    <w:p w14:paraId="138CDCF6" w14:textId="63226D62" w:rsidR="00461674" w:rsidRPr="00E3370B" w:rsidRDefault="00461674" w:rsidP="00DA6FC9">
      <w:pPr>
        <w:pStyle w:val="BodyText"/>
        <w:tabs>
          <w:tab w:val="left" w:pos="7920"/>
          <w:tab w:val="left" w:pos="8640"/>
        </w:tabs>
        <w:spacing w:before="240" w:line="280" w:lineRule="exact"/>
        <w:ind w:left="5126" w:right="187" w:hanging="4478"/>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A41F" w14:textId="77777777" w:rsidR="001135C1" w:rsidRDefault="001135C1">
      <w:r>
        <w:separator/>
      </w:r>
    </w:p>
  </w:endnote>
  <w:endnote w:type="continuationSeparator" w:id="0">
    <w:p w14:paraId="2EFCF342" w14:textId="77777777" w:rsidR="001135C1" w:rsidRDefault="0011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roman"/>
    <w:pitch w:val="default"/>
  </w:font>
  <w:font w:name="Georgia">
    <w:panose1 w:val="02040502050405020303"/>
    <w:charset w:val="00"/>
    <w:family w:val="roman"/>
    <w:pitch w:val="variable"/>
    <w:sig w:usb0="00000287" w:usb1="00000000" w:usb2="00000000" w:usb3="00000000" w:csb0="0000009F" w:csb1="00000000"/>
  </w:font>
  <w:font w:name="KaiTi">
    <w:altName w:val="Malgun Gothic Semilight"/>
    <w:charset w:val="86"/>
    <w:family w:val="modern"/>
    <w:pitch w:val="fixed"/>
    <w:sig w:usb0="800002BF" w:usb1="38CF7CFA" w:usb2="00000016" w:usb3="00000000" w:csb0="0004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EAACB" w14:textId="77777777" w:rsidR="001135C1" w:rsidRDefault="001135C1">
      <w:r>
        <w:separator/>
      </w:r>
    </w:p>
  </w:footnote>
  <w:footnote w:type="continuationSeparator" w:id="0">
    <w:p w14:paraId="783DBD5F" w14:textId="77777777" w:rsidR="001135C1" w:rsidRDefault="001135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BA2"/>
    <w:rsid w:val="00110DB3"/>
    <w:rsid w:val="0011122E"/>
    <w:rsid w:val="001112CE"/>
    <w:rsid w:val="00111AC0"/>
    <w:rsid w:val="00111C9D"/>
    <w:rsid w:val="0011203D"/>
    <w:rsid w:val="0011257D"/>
    <w:rsid w:val="00112838"/>
    <w:rsid w:val="001129E3"/>
    <w:rsid w:val="00112E1B"/>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C7C02"/>
    <w:rsid w:val="00DD006D"/>
    <w:rsid w:val="00DD054D"/>
    <w:rsid w:val="00DD0CA3"/>
    <w:rsid w:val="00DD0DE4"/>
    <w:rsid w:val="00DD1302"/>
    <w:rsid w:val="00DD1586"/>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834B-8673-449D-B416-4E8831A6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3897</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5</cp:revision>
  <cp:lastPrinted>2024-02-24T15:38:00Z</cp:lastPrinted>
  <dcterms:created xsi:type="dcterms:W3CDTF">2024-05-18T22:16:00Z</dcterms:created>
  <dcterms:modified xsi:type="dcterms:W3CDTF">2024-05-18T22:25:00Z</dcterms:modified>
</cp:coreProperties>
</file>